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9ED" w:rsidRPr="002332D1" w:rsidRDefault="007F39ED" w:rsidP="007F39ED">
      <w:pPr>
        <w:pStyle w:val="Header"/>
        <w:tabs>
          <w:tab w:val="center" w:pos="7797"/>
        </w:tabs>
        <w:ind w:right="-58"/>
        <w:rPr>
          <w:rFonts w:ascii="Arial" w:eastAsia="Arial Unicode MS" w:hAnsi="Arial" w:cs="Arial"/>
          <w:b/>
          <w:bCs/>
          <w:sz w:val="28"/>
          <w:lang w:eastAsia="ko-KR"/>
        </w:rPr>
      </w:pPr>
      <w:r w:rsidRPr="002332D1">
        <w:rPr>
          <w:rFonts w:ascii="Arial" w:eastAsia="Arial Unicode MS" w:hAnsi="Arial" w:cs="Arial"/>
          <w:b/>
          <w:bCs/>
          <w:sz w:val="28"/>
        </w:rPr>
        <w:t>3GPP TSG RAN WG2 Meeting #9</w:t>
      </w:r>
      <w:r w:rsidR="00806B54">
        <w:rPr>
          <w:rFonts w:ascii="Arial" w:eastAsia="Arial Unicode MS" w:hAnsi="Arial" w:cs="Arial"/>
          <w:b/>
          <w:bCs/>
          <w:sz w:val="28"/>
        </w:rPr>
        <w:t>2</w:t>
      </w:r>
      <w:r w:rsidRPr="002332D1">
        <w:rPr>
          <w:rFonts w:ascii="Arial" w:eastAsia="Arial Unicode MS" w:hAnsi="Arial" w:cs="Arial"/>
          <w:b/>
          <w:bCs/>
          <w:sz w:val="28"/>
        </w:rPr>
        <w:tab/>
      </w:r>
      <w:r w:rsidRPr="002332D1">
        <w:rPr>
          <w:rFonts w:ascii="Arial" w:eastAsia="Arial Unicode MS" w:hAnsi="Arial" w:cs="Arial"/>
          <w:b/>
          <w:bCs/>
          <w:sz w:val="28"/>
        </w:rPr>
        <w:tab/>
      </w:r>
      <w:r w:rsidR="002A6B29">
        <w:rPr>
          <w:rFonts w:ascii="Arial" w:eastAsia="Arial Unicode MS" w:hAnsi="Arial" w:cs="Arial"/>
          <w:b/>
          <w:bCs/>
          <w:sz w:val="28"/>
        </w:rPr>
        <w:t>R2-</w:t>
      </w:r>
      <w:r w:rsidR="00806B54" w:rsidRPr="00806B54">
        <w:rPr>
          <w:rFonts w:ascii="Arial" w:eastAsia="Arial Unicode MS" w:hAnsi="Arial" w:cs="Arial"/>
          <w:b/>
          <w:bCs/>
          <w:sz w:val="28"/>
        </w:rPr>
        <w:t>154908</w:t>
      </w:r>
    </w:p>
    <w:p w:rsidR="007F39ED" w:rsidRPr="002332D1" w:rsidRDefault="00A409F6" w:rsidP="007F39ED">
      <w:pPr>
        <w:pStyle w:val="Header"/>
        <w:tabs>
          <w:tab w:val="center" w:pos="7797"/>
        </w:tabs>
        <w:ind w:right="-58"/>
        <w:rPr>
          <w:rFonts w:ascii="Arial" w:eastAsia="Arial Unicode MS" w:hAnsi="Arial" w:cs="Arial"/>
          <w:b/>
          <w:bCs/>
          <w:sz w:val="28"/>
        </w:rPr>
      </w:pPr>
      <w:r w:rsidRPr="00A409F6">
        <w:rPr>
          <w:rFonts w:ascii="Arial" w:eastAsia="Arial Unicode MS" w:hAnsi="Arial" w:cs="Arial"/>
          <w:b/>
          <w:bCs/>
          <w:sz w:val="28"/>
        </w:rPr>
        <w:t>Anaheim</w:t>
      </w:r>
      <w:r w:rsidRPr="00A409F6">
        <w:rPr>
          <w:rFonts w:ascii="Arial" w:eastAsia="Arial Unicode MS" w:hAnsi="Arial" w:cs="Arial" w:hint="eastAsia"/>
          <w:b/>
          <w:bCs/>
          <w:sz w:val="28"/>
        </w:rPr>
        <w:t>, US</w:t>
      </w:r>
      <w:r w:rsidRPr="00A409F6">
        <w:rPr>
          <w:rFonts w:ascii="Arial" w:eastAsia="Arial Unicode MS" w:hAnsi="Arial" w:cs="Arial"/>
          <w:b/>
          <w:bCs/>
          <w:sz w:val="28"/>
        </w:rPr>
        <w:t>, 16 - 20 Nov 2015</w:t>
      </w:r>
    </w:p>
    <w:p w:rsidR="007F39ED" w:rsidRDefault="007F39ED" w:rsidP="0032383A">
      <w:pPr>
        <w:pStyle w:val="CRCoverPage"/>
        <w:tabs>
          <w:tab w:val="right" w:pos="9865"/>
        </w:tabs>
        <w:spacing w:after="0"/>
        <w:rPr>
          <w:b/>
          <w:noProof/>
          <w:sz w:val="24"/>
        </w:rPr>
      </w:pPr>
    </w:p>
    <w:p w:rsidR="002A6B29" w:rsidRPr="007F3A71" w:rsidRDefault="0032383A" w:rsidP="007F3A71">
      <w:pPr>
        <w:spacing w:after="60"/>
        <w:ind w:left="1985" w:hanging="1985"/>
        <w:rPr>
          <w:rFonts w:ascii="Arial" w:hAnsi="Arial" w:cs="Arial"/>
          <w:lang w:eastAsia="ko-KR"/>
        </w:rPr>
      </w:pPr>
      <w:r w:rsidRPr="0049544C">
        <w:rPr>
          <w:rFonts w:ascii="Arial" w:hAnsi="Arial" w:cs="Arial"/>
          <w:b/>
        </w:rPr>
        <w:t>Title:</w:t>
      </w:r>
      <w:r w:rsidRPr="0049544C">
        <w:rPr>
          <w:rFonts w:ascii="Arial" w:hAnsi="Arial" w:cs="Arial"/>
          <w:b/>
        </w:rPr>
        <w:tab/>
      </w:r>
      <w:r w:rsidR="00D57441">
        <w:rPr>
          <w:rFonts w:ascii="Arial" w:hAnsi="Arial" w:cs="Arial"/>
          <w:b/>
        </w:rPr>
        <w:t xml:space="preserve">[draft] </w:t>
      </w:r>
      <w:r w:rsidR="007F3A71">
        <w:rPr>
          <w:rFonts w:ascii="Arial" w:hAnsi="Arial" w:cs="Arial"/>
          <w:lang w:eastAsia="ko-KR"/>
        </w:rPr>
        <w:t xml:space="preserve">LS on </w:t>
      </w:r>
      <w:r w:rsidR="00A409F6">
        <w:rPr>
          <w:rFonts w:ascii="Arial" w:hAnsi="Arial" w:cs="Arial"/>
          <w:lang w:eastAsia="ko-KR"/>
        </w:rPr>
        <w:t>DRB Handling in LWRI</w:t>
      </w:r>
    </w:p>
    <w:p w:rsidR="0032383A" w:rsidRPr="001169C0" w:rsidRDefault="0032383A" w:rsidP="0032383A">
      <w:pPr>
        <w:spacing w:after="60"/>
        <w:ind w:left="1985" w:hanging="1985"/>
        <w:rPr>
          <w:rFonts w:ascii="Arial" w:hAnsi="Arial" w:cs="Arial"/>
        </w:rPr>
      </w:pPr>
      <w:r w:rsidRPr="0049544C">
        <w:rPr>
          <w:rFonts w:ascii="Arial" w:hAnsi="Arial" w:cs="Arial"/>
          <w:b/>
        </w:rPr>
        <w:t>Release:</w:t>
      </w:r>
      <w:r w:rsidRPr="0049544C">
        <w:rPr>
          <w:rFonts w:ascii="Arial" w:hAnsi="Arial" w:cs="Arial"/>
          <w:bCs/>
        </w:rPr>
        <w:tab/>
      </w:r>
      <w:r w:rsidR="00D10B5D">
        <w:rPr>
          <w:rFonts w:ascii="Arial" w:hAnsi="Arial" w:cs="Arial"/>
        </w:rPr>
        <w:t>Release 13</w:t>
      </w:r>
    </w:p>
    <w:p w:rsidR="0032383A" w:rsidRPr="0049544C" w:rsidRDefault="0032383A" w:rsidP="0032383A">
      <w:pPr>
        <w:spacing w:after="60"/>
        <w:ind w:left="1985" w:hanging="1985"/>
        <w:rPr>
          <w:rFonts w:ascii="Arial" w:hAnsi="Arial" w:cs="Arial"/>
          <w:bCs/>
          <w:lang w:eastAsia="ko-KR"/>
        </w:rPr>
      </w:pPr>
      <w:r w:rsidRPr="0049544C">
        <w:rPr>
          <w:rFonts w:ascii="Arial" w:hAnsi="Arial" w:cs="Arial"/>
          <w:b/>
        </w:rPr>
        <w:t>Work Item:</w:t>
      </w:r>
      <w:r w:rsidRPr="0049544C">
        <w:rPr>
          <w:rFonts w:ascii="Arial" w:hAnsi="Arial" w:cs="Arial"/>
          <w:bCs/>
        </w:rPr>
        <w:tab/>
      </w:r>
      <w:r w:rsidR="00A2042E" w:rsidRPr="00A2042E">
        <w:rPr>
          <w:rFonts w:ascii="Arial" w:hAnsi="Arial" w:cs="Arial"/>
          <w:bCs/>
        </w:rPr>
        <w:t>LTE_WLAN_radio_legacy-Core</w:t>
      </w:r>
    </w:p>
    <w:p w:rsidR="0032383A" w:rsidRPr="007F5AEB" w:rsidRDefault="0032383A" w:rsidP="0032383A">
      <w:pPr>
        <w:spacing w:after="60"/>
        <w:ind w:left="1985" w:hanging="1985"/>
        <w:rPr>
          <w:rFonts w:ascii="Arial" w:hAnsi="Arial" w:cs="Arial"/>
          <w:b/>
        </w:rPr>
      </w:pPr>
    </w:p>
    <w:p w:rsidR="0032383A" w:rsidRPr="007F5AEB" w:rsidRDefault="0032383A" w:rsidP="0032383A">
      <w:pPr>
        <w:spacing w:after="60"/>
        <w:ind w:left="1985" w:hanging="1985"/>
        <w:rPr>
          <w:rFonts w:ascii="Arial" w:hAnsi="Arial" w:cs="Arial"/>
          <w:bCs/>
          <w:lang w:eastAsia="ko-KR"/>
        </w:rPr>
      </w:pPr>
      <w:r w:rsidRPr="007F5AEB">
        <w:rPr>
          <w:rFonts w:ascii="Arial" w:hAnsi="Arial" w:cs="Arial"/>
          <w:b/>
        </w:rPr>
        <w:t>Source:</w:t>
      </w:r>
      <w:r w:rsidR="00C87C67">
        <w:rPr>
          <w:rFonts w:ascii="Arial" w:hAnsi="Arial" w:cs="Arial"/>
          <w:bCs/>
        </w:rPr>
        <w:tab/>
      </w:r>
      <w:r w:rsidR="00D57441">
        <w:rPr>
          <w:rFonts w:ascii="Arial" w:hAnsi="Arial" w:cs="Arial"/>
          <w:bCs/>
        </w:rPr>
        <w:t xml:space="preserve">Alcatel Lucent, Alcatel Lucent Shanghai Bell [To be </w:t>
      </w:r>
      <w:r w:rsidR="00BC77A8" w:rsidRPr="00FC5FBE">
        <w:rPr>
          <w:rFonts w:ascii="Arial" w:hAnsi="Arial" w:cs="Arial"/>
          <w:bCs/>
          <w:lang w:eastAsia="ja-JP"/>
        </w:rPr>
        <w:t>TSG-</w:t>
      </w:r>
      <w:r w:rsidR="00A409F6">
        <w:rPr>
          <w:rFonts w:ascii="Arial" w:hAnsi="Arial" w:cs="Arial"/>
          <w:bCs/>
          <w:lang w:eastAsia="ja-JP"/>
        </w:rPr>
        <w:t>SA WG2</w:t>
      </w:r>
      <w:r w:rsidR="00D57441">
        <w:rPr>
          <w:rFonts w:ascii="Arial" w:hAnsi="Arial" w:cs="Arial"/>
          <w:bCs/>
          <w:lang w:eastAsia="ja-JP"/>
        </w:rPr>
        <w:t>]</w:t>
      </w:r>
    </w:p>
    <w:p w:rsidR="0032383A" w:rsidRPr="00245D8C" w:rsidRDefault="0032383A" w:rsidP="0032383A">
      <w:pPr>
        <w:spacing w:after="60"/>
        <w:ind w:left="1985" w:hanging="1985"/>
        <w:rPr>
          <w:rFonts w:ascii="Arial" w:hAnsi="Arial" w:cs="Arial"/>
          <w:bCs/>
          <w:lang w:eastAsia="ko-KR"/>
        </w:rPr>
      </w:pPr>
      <w:r>
        <w:rPr>
          <w:rFonts w:ascii="Arial" w:hAnsi="Arial" w:cs="Arial"/>
          <w:b/>
        </w:rPr>
        <w:t>To:</w:t>
      </w:r>
      <w:r>
        <w:rPr>
          <w:rFonts w:ascii="Arial" w:hAnsi="Arial" w:cs="Arial"/>
          <w:bCs/>
        </w:rPr>
        <w:tab/>
      </w:r>
      <w:r w:rsidR="007B74D6">
        <w:rPr>
          <w:rFonts w:ascii="Arial" w:hAnsi="Arial" w:cs="Arial"/>
          <w:bCs/>
          <w:lang w:eastAsia="ja-JP"/>
        </w:rPr>
        <w:t>TSG-</w:t>
      </w:r>
      <w:r w:rsidR="007B0F98">
        <w:rPr>
          <w:rFonts w:ascii="Arial" w:hAnsi="Arial" w:cs="Arial"/>
          <w:bCs/>
          <w:lang w:eastAsia="ko-KR"/>
        </w:rPr>
        <w:t>SA</w:t>
      </w:r>
      <w:r w:rsidR="007B0F98">
        <w:rPr>
          <w:rFonts w:ascii="Arial" w:hAnsi="Arial" w:cs="Arial"/>
          <w:bCs/>
          <w:lang w:eastAsia="ja-JP"/>
        </w:rPr>
        <w:t xml:space="preserve"> WG</w:t>
      </w:r>
      <w:r w:rsidR="00A409F6">
        <w:rPr>
          <w:rFonts w:ascii="Arial" w:hAnsi="Arial" w:cs="Arial"/>
          <w:bCs/>
          <w:lang w:eastAsia="ja-JP"/>
        </w:rPr>
        <w:t>5</w:t>
      </w:r>
    </w:p>
    <w:p w:rsidR="0032383A" w:rsidRDefault="0032383A" w:rsidP="0032383A">
      <w:pPr>
        <w:spacing w:after="60"/>
        <w:ind w:left="1985" w:hanging="1985"/>
        <w:rPr>
          <w:rFonts w:ascii="Arial" w:hAnsi="Arial" w:cs="Arial"/>
          <w:bCs/>
          <w:lang w:eastAsia="ko-KR"/>
        </w:rPr>
      </w:pPr>
      <w:r w:rsidRPr="00245D8C">
        <w:rPr>
          <w:rFonts w:ascii="Arial" w:hAnsi="Arial" w:cs="Arial"/>
          <w:b/>
        </w:rPr>
        <w:t>Cc:</w:t>
      </w:r>
      <w:r w:rsidRPr="00245D8C">
        <w:rPr>
          <w:rFonts w:ascii="Arial" w:hAnsi="Arial" w:cs="Arial"/>
          <w:bCs/>
        </w:rPr>
        <w:tab/>
      </w:r>
    </w:p>
    <w:p w:rsidR="0032383A" w:rsidRDefault="0032383A" w:rsidP="0032383A">
      <w:pPr>
        <w:tabs>
          <w:tab w:val="left" w:pos="2268"/>
        </w:tabs>
        <w:rPr>
          <w:rFonts w:ascii="Arial" w:hAnsi="Arial" w:cs="Arial"/>
          <w:b/>
        </w:rPr>
      </w:pPr>
    </w:p>
    <w:p w:rsidR="0032383A" w:rsidRDefault="0032383A" w:rsidP="0032383A">
      <w:pPr>
        <w:tabs>
          <w:tab w:val="left" w:pos="2268"/>
        </w:tabs>
        <w:rPr>
          <w:rFonts w:ascii="Arial" w:hAnsi="Arial" w:cs="Arial"/>
          <w:bCs/>
        </w:rPr>
      </w:pPr>
      <w:r>
        <w:rPr>
          <w:rFonts w:ascii="Arial" w:hAnsi="Arial" w:cs="Arial"/>
          <w:b/>
        </w:rPr>
        <w:t>Contact Person:</w:t>
      </w:r>
    </w:p>
    <w:p w:rsidR="002A5D01" w:rsidRDefault="002A5D01" w:rsidP="002A5D01">
      <w:pPr>
        <w:pStyle w:val="Heading4"/>
        <w:tabs>
          <w:tab w:val="left" w:pos="2268"/>
        </w:tabs>
        <w:ind w:left="567"/>
        <w:rPr>
          <w:rFonts w:cs="Arial"/>
          <w:b w:val="0"/>
          <w:bCs/>
          <w:lang w:eastAsia="ko-KR"/>
        </w:rPr>
      </w:pPr>
      <w:r>
        <w:rPr>
          <w:rFonts w:cs="Arial"/>
        </w:rPr>
        <w:t>Name:</w:t>
      </w:r>
      <w:r>
        <w:rPr>
          <w:rFonts w:cs="Arial"/>
          <w:b w:val="0"/>
          <w:bCs/>
        </w:rPr>
        <w:tab/>
      </w:r>
      <w:r w:rsidR="00A409F6">
        <w:rPr>
          <w:rFonts w:cs="Arial"/>
          <w:b w:val="0"/>
          <w:bCs/>
          <w:lang w:eastAsia="ko-KR"/>
        </w:rPr>
        <w:t>Satish Kanugovi</w:t>
      </w:r>
    </w:p>
    <w:p w:rsidR="002A5D01" w:rsidRPr="001C7B42" w:rsidRDefault="002A5D01" w:rsidP="002A5D01">
      <w:pPr>
        <w:tabs>
          <w:tab w:val="left" w:pos="2268"/>
          <w:tab w:val="left" w:pos="2694"/>
        </w:tabs>
        <w:ind w:left="567"/>
        <w:rPr>
          <w:rFonts w:ascii="Arial" w:hAnsi="Arial" w:cs="Arial"/>
          <w:b/>
          <w:lang w:eastAsia="ko-KR"/>
        </w:rPr>
      </w:pPr>
      <w:r w:rsidRPr="001C7B42">
        <w:rPr>
          <w:rFonts w:ascii="Arial" w:hAnsi="Arial" w:cs="Arial"/>
          <w:b/>
        </w:rPr>
        <w:t>E-mail Address:</w:t>
      </w:r>
      <w:r w:rsidRPr="001C7B42">
        <w:rPr>
          <w:rFonts w:ascii="Arial" w:hAnsi="Arial" w:cs="Arial"/>
          <w:b/>
        </w:rPr>
        <w:tab/>
      </w:r>
      <w:r w:rsidR="00A409F6">
        <w:rPr>
          <w:rFonts w:ascii="Arial" w:hAnsi="Arial"/>
          <w:lang w:eastAsia="ko-KR"/>
        </w:rPr>
        <w:t>satish.k</w:t>
      </w:r>
      <w:r w:rsidRPr="00620F27">
        <w:rPr>
          <w:rFonts w:ascii="Arial" w:hAnsi="Arial"/>
        </w:rPr>
        <w:t>@</w:t>
      </w:r>
      <w:r w:rsidR="007B0F98">
        <w:rPr>
          <w:rFonts w:ascii="Arial" w:hAnsi="Arial"/>
          <w:lang w:eastAsia="ko-KR"/>
        </w:rPr>
        <w:t>alcatel-lucent</w:t>
      </w:r>
      <w:r w:rsidRPr="00620F27">
        <w:rPr>
          <w:rFonts w:ascii="Arial" w:hAnsi="Arial"/>
        </w:rPr>
        <w:t>.com</w:t>
      </w:r>
    </w:p>
    <w:p w:rsidR="002A5D01" w:rsidRPr="00BC77A8" w:rsidRDefault="002A5D01" w:rsidP="0032383A">
      <w:pPr>
        <w:spacing w:after="60"/>
        <w:ind w:left="1985" w:hanging="1985"/>
        <w:rPr>
          <w:rFonts w:ascii="Arial" w:hAnsi="Arial" w:cs="Arial"/>
          <w:b/>
        </w:rPr>
      </w:pPr>
    </w:p>
    <w:p w:rsidR="0032383A" w:rsidRPr="00C073CB" w:rsidRDefault="00C073CB" w:rsidP="0032383A">
      <w:pPr>
        <w:spacing w:after="60"/>
        <w:ind w:left="1985" w:hanging="1985"/>
        <w:rPr>
          <w:rFonts w:ascii="Arial" w:hAnsi="Arial" w:cs="Arial"/>
          <w:bCs/>
        </w:rPr>
      </w:pPr>
      <w:r>
        <w:rPr>
          <w:rFonts w:ascii="Arial" w:hAnsi="Arial" w:cs="Arial"/>
          <w:b/>
        </w:rPr>
        <w:t>Attachments:</w:t>
      </w:r>
      <w:r w:rsidR="00F7614D">
        <w:rPr>
          <w:rFonts w:ascii="Arial" w:hAnsi="Arial" w:cs="Arial"/>
        </w:rPr>
        <w:tab/>
      </w:r>
      <w:r w:rsidR="00963FD7">
        <w:rPr>
          <w:rFonts w:ascii="Arial" w:hAnsi="Arial" w:cs="Arial"/>
        </w:rPr>
        <w:t>None</w:t>
      </w:r>
    </w:p>
    <w:p w:rsidR="0032383A" w:rsidRDefault="0032383A" w:rsidP="0032383A">
      <w:pPr>
        <w:pBdr>
          <w:bottom w:val="single" w:sz="4" w:space="1" w:color="auto"/>
        </w:pBdr>
        <w:rPr>
          <w:rFonts w:ascii="Arial" w:hAnsi="Arial" w:cs="Arial"/>
        </w:rPr>
      </w:pPr>
    </w:p>
    <w:p w:rsidR="0032383A" w:rsidRDefault="0032383A" w:rsidP="0032383A">
      <w:pPr>
        <w:rPr>
          <w:rFonts w:ascii="Arial" w:hAnsi="Arial" w:cs="Arial"/>
        </w:rPr>
      </w:pPr>
    </w:p>
    <w:p w:rsidR="0032383A" w:rsidRDefault="0032383A" w:rsidP="0032383A">
      <w:pPr>
        <w:spacing w:after="120"/>
        <w:rPr>
          <w:rFonts w:ascii="Arial" w:hAnsi="Arial" w:cs="Arial"/>
          <w:b/>
        </w:rPr>
      </w:pPr>
      <w:r>
        <w:rPr>
          <w:rFonts w:ascii="Arial" w:hAnsi="Arial" w:cs="Arial"/>
          <w:b/>
        </w:rPr>
        <w:t>1. Overall Description:</w:t>
      </w:r>
    </w:p>
    <w:p w:rsidR="007B0F98" w:rsidRDefault="007B0F98" w:rsidP="009C6359">
      <w:pPr>
        <w:spacing w:after="120"/>
        <w:rPr>
          <w:rFonts w:ascii="Arial" w:hAnsi="Arial" w:cs="Arial"/>
        </w:rPr>
      </w:pPr>
      <w:r>
        <w:rPr>
          <w:rFonts w:ascii="Arial" w:hAnsi="Arial" w:cs="Arial"/>
        </w:rPr>
        <w:t>In RAN#69, RAN approved a new WI to support IPsec tunnel above PDCP protocol layer between eNB and UE over WLAN</w:t>
      </w:r>
      <w:r w:rsidR="00ED6C0C">
        <w:rPr>
          <w:rStyle w:val="FootnoteReference"/>
          <w:rFonts w:ascii="Arial" w:hAnsi="Arial" w:cs="Arial"/>
        </w:rPr>
        <w:footnoteReference w:id="1"/>
      </w:r>
      <w:r>
        <w:rPr>
          <w:rFonts w:ascii="Arial" w:hAnsi="Arial" w:cs="Arial"/>
        </w:rPr>
        <w:t>.</w:t>
      </w:r>
      <w:r w:rsidR="00126B7F">
        <w:rPr>
          <w:rFonts w:ascii="Arial" w:hAnsi="Arial" w:cs="Arial"/>
        </w:rPr>
        <w:t xml:space="preserve">  The</w:t>
      </w:r>
      <w:r w:rsidR="00126B7F" w:rsidRPr="00062511">
        <w:rPr>
          <w:rFonts w:ascii="Arial" w:hAnsi="Arial" w:cs="Arial"/>
        </w:rPr>
        <w:t xml:space="preserve"> IPsec tunnel </w:t>
      </w:r>
      <w:r w:rsidR="00126B7F">
        <w:rPr>
          <w:rFonts w:ascii="Arial" w:hAnsi="Arial" w:cs="Arial"/>
        </w:rPr>
        <w:t xml:space="preserve">is </w:t>
      </w:r>
      <w:r w:rsidR="00126B7F" w:rsidRPr="00062511">
        <w:rPr>
          <w:rFonts w:ascii="Arial" w:hAnsi="Arial" w:cs="Arial"/>
        </w:rPr>
        <w:t xml:space="preserve">established between UE and eNB </w:t>
      </w:r>
      <w:r w:rsidR="00126B7F">
        <w:rPr>
          <w:rFonts w:ascii="Arial" w:hAnsi="Arial" w:cs="Arial"/>
        </w:rPr>
        <w:t xml:space="preserve">to carry </w:t>
      </w:r>
      <w:r w:rsidR="00126B7F" w:rsidRPr="00062511">
        <w:rPr>
          <w:rFonts w:ascii="Arial" w:hAnsi="Arial" w:cs="Arial"/>
        </w:rPr>
        <w:t>the IP packets from eNB to the UE</w:t>
      </w:r>
      <w:r w:rsidR="00126B7F">
        <w:rPr>
          <w:rFonts w:ascii="Arial" w:hAnsi="Arial" w:cs="Arial"/>
        </w:rPr>
        <w:t xml:space="preserve"> over the WLAN network.</w:t>
      </w:r>
    </w:p>
    <w:p w:rsidR="007B0F98" w:rsidRDefault="00A409F6" w:rsidP="009C6359">
      <w:pPr>
        <w:spacing w:after="120"/>
        <w:rPr>
          <w:rFonts w:ascii="Arial" w:hAnsi="Arial" w:cs="Arial"/>
        </w:rPr>
      </w:pPr>
      <w:r>
        <w:rPr>
          <w:rFonts w:ascii="Arial" w:hAnsi="Arial" w:cs="Arial"/>
        </w:rPr>
        <w:t xml:space="preserve">In RAN2#92, </w:t>
      </w:r>
      <w:r w:rsidR="007B0F98">
        <w:rPr>
          <w:rFonts w:ascii="Arial" w:hAnsi="Arial" w:cs="Arial"/>
        </w:rPr>
        <w:t>RAN 2 agreed the following:</w:t>
      </w:r>
    </w:p>
    <w:p w:rsidR="00A409F6" w:rsidRDefault="00B41471" w:rsidP="00A409F6">
      <w:pPr>
        <w:pStyle w:val="Doc-text2"/>
        <w:pBdr>
          <w:top w:val="single" w:sz="4" w:space="1" w:color="auto"/>
          <w:left w:val="single" w:sz="4" w:space="4" w:color="auto"/>
          <w:bottom w:val="single" w:sz="4" w:space="1" w:color="auto"/>
          <w:right w:val="single" w:sz="4" w:space="4" w:color="auto"/>
        </w:pBdr>
      </w:pPr>
      <w:r>
        <w:t xml:space="preserve">1: </w:t>
      </w:r>
      <w:r w:rsidR="000A0DD5">
        <w:t xml:space="preserve">   </w:t>
      </w:r>
      <w:r w:rsidR="00A409F6" w:rsidRPr="001E3835">
        <w:t>Even when the IPsec tunnel</w:t>
      </w:r>
      <w:r w:rsidR="00A409F6">
        <w:t xml:space="preserve"> is established</w:t>
      </w:r>
      <w:r w:rsidR="00A409F6" w:rsidRPr="001E3835">
        <w:t xml:space="preserve">, </w:t>
      </w:r>
      <w:r w:rsidR="00A409F6">
        <w:t>EPS Bearer</w:t>
      </w:r>
      <w:r w:rsidR="00A409F6" w:rsidRPr="001E3835">
        <w:t xml:space="preserve"> on the LTE Access shall be maintained </w:t>
      </w:r>
    </w:p>
    <w:p w:rsidR="00A409F6" w:rsidRDefault="00A409F6" w:rsidP="00A409F6">
      <w:pPr>
        <w:pStyle w:val="Doc-text2"/>
        <w:pBdr>
          <w:top w:val="single" w:sz="4" w:space="1" w:color="auto"/>
          <w:left w:val="single" w:sz="4" w:space="4" w:color="auto"/>
          <w:bottom w:val="single" w:sz="4" w:space="1" w:color="auto"/>
          <w:right w:val="single" w:sz="4" w:space="4" w:color="auto"/>
        </w:pBdr>
      </w:pPr>
      <w:r w:rsidRPr="000845AA">
        <w:t>=&gt;</w:t>
      </w:r>
      <w:r w:rsidRPr="000845AA">
        <w:tab/>
      </w:r>
      <w:r>
        <w:t xml:space="preserve">Working assumption: </w:t>
      </w:r>
      <w:r w:rsidRPr="000845AA">
        <w:t xml:space="preserve">Even when the IPsec tunnel is established, </w:t>
      </w:r>
      <w:r>
        <w:t>DRB</w:t>
      </w:r>
      <w:r w:rsidRPr="000845AA">
        <w:t xml:space="preserve"> on the LTE Access shall be maintained</w:t>
      </w:r>
    </w:p>
    <w:p w:rsidR="00A409F6" w:rsidRDefault="00A409F6" w:rsidP="00A409F6">
      <w:pPr>
        <w:pStyle w:val="Doc-text2"/>
        <w:pBdr>
          <w:top w:val="single" w:sz="4" w:space="1" w:color="auto"/>
          <w:left w:val="single" w:sz="4" w:space="4" w:color="auto"/>
          <w:bottom w:val="single" w:sz="4" w:space="1" w:color="auto"/>
          <w:right w:val="single" w:sz="4" w:space="4" w:color="auto"/>
        </w:pBdr>
      </w:pPr>
      <w:r>
        <w:t>=&gt;</w:t>
      </w:r>
      <w:r>
        <w:tab/>
        <w:t>Working assumption: Capture in the stage 2 that if the IPsec tunnel is established then it is expected that eNB routes packets via LTE DRB or via IPSec tunnel. If eNB implementation routes packets to both LTE DRB and IPSec tunnel simultaneously then delivery of packets to upper layers out of order may occur.</w:t>
      </w:r>
    </w:p>
    <w:p w:rsidR="00F509DA" w:rsidRDefault="00F509DA" w:rsidP="00A409F6">
      <w:pPr>
        <w:pStyle w:val="Doc-text2"/>
        <w:pBdr>
          <w:top w:val="single" w:sz="4" w:space="1" w:color="auto"/>
          <w:left w:val="single" w:sz="4" w:space="4" w:color="auto"/>
          <w:bottom w:val="single" w:sz="4" w:space="1" w:color="auto"/>
          <w:right w:val="single" w:sz="4" w:space="4" w:color="auto"/>
        </w:pBdr>
        <w:rPr>
          <w:rFonts w:cs="Arial"/>
          <w:color w:val="000000"/>
          <w:lang w:eastAsia="ko-KR"/>
        </w:rPr>
      </w:pPr>
    </w:p>
    <w:p w:rsidR="00797459" w:rsidRDefault="00797459" w:rsidP="0090736D">
      <w:pPr>
        <w:tabs>
          <w:tab w:val="left" w:pos="1580"/>
        </w:tabs>
        <w:rPr>
          <w:rFonts w:ascii="Arial" w:hAnsi="Arial" w:cs="Arial"/>
          <w:color w:val="000000"/>
          <w:lang w:eastAsia="ko-KR"/>
        </w:rPr>
      </w:pPr>
    </w:p>
    <w:p w:rsidR="00A409F6" w:rsidRPr="006A2C3B" w:rsidRDefault="00A409F6" w:rsidP="00A409F6">
      <w:pPr>
        <w:spacing w:after="120"/>
        <w:rPr>
          <w:rFonts w:ascii="Arial" w:hAnsi="Arial" w:cs="Arial"/>
        </w:rPr>
      </w:pPr>
      <w:r w:rsidRPr="006A2C3B">
        <w:rPr>
          <w:rFonts w:ascii="Arial" w:hAnsi="Arial" w:cs="Arial"/>
        </w:rPr>
        <w:t xml:space="preserve">RAN2 </w:t>
      </w:r>
      <w:r>
        <w:rPr>
          <w:rFonts w:ascii="Arial" w:hAnsi="Arial" w:cs="Arial"/>
        </w:rPr>
        <w:t xml:space="preserve">respectfully likes to inform </w:t>
      </w:r>
      <w:r w:rsidRPr="006A2C3B">
        <w:rPr>
          <w:rFonts w:ascii="Arial" w:hAnsi="Arial" w:cs="Arial"/>
        </w:rPr>
        <w:t>SA</w:t>
      </w:r>
      <w:r>
        <w:rPr>
          <w:rFonts w:ascii="Arial" w:hAnsi="Arial" w:cs="Arial"/>
        </w:rPr>
        <w:t>2</w:t>
      </w:r>
      <w:r w:rsidRPr="006A2C3B">
        <w:rPr>
          <w:rFonts w:ascii="Arial" w:hAnsi="Arial" w:cs="Arial"/>
        </w:rPr>
        <w:t xml:space="preserve"> </w:t>
      </w:r>
      <w:r>
        <w:rPr>
          <w:rFonts w:ascii="Arial" w:hAnsi="Arial" w:cs="Arial"/>
        </w:rPr>
        <w:t xml:space="preserve">of </w:t>
      </w:r>
      <w:r w:rsidR="00661A6E">
        <w:rPr>
          <w:rFonts w:ascii="Arial" w:hAnsi="Arial" w:cs="Arial"/>
        </w:rPr>
        <w:t>the above agreements and requests SA2’s</w:t>
      </w:r>
      <w:r>
        <w:rPr>
          <w:rFonts w:ascii="Arial" w:hAnsi="Arial" w:cs="Arial"/>
        </w:rPr>
        <w:t xml:space="preserve"> opinion.</w:t>
      </w:r>
    </w:p>
    <w:p w:rsidR="00B41471" w:rsidRPr="006A2C3B" w:rsidRDefault="006A2C3B" w:rsidP="0032383A">
      <w:pPr>
        <w:spacing w:after="120"/>
        <w:rPr>
          <w:rFonts w:ascii="Arial" w:hAnsi="Arial" w:cs="Arial"/>
        </w:rPr>
      </w:pPr>
      <w:r w:rsidRPr="006A2C3B">
        <w:rPr>
          <w:rFonts w:ascii="Arial" w:hAnsi="Arial" w:cs="Arial"/>
        </w:rPr>
        <w:t xml:space="preserve">RAN2 </w:t>
      </w:r>
      <w:r w:rsidR="00A409F6">
        <w:rPr>
          <w:rFonts w:ascii="Arial" w:hAnsi="Arial" w:cs="Arial"/>
        </w:rPr>
        <w:t xml:space="preserve">respectfully likes to inform </w:t>
      </w:r>
      <w:r w:rsidRPr="006A2C3B">
        <w:rPr>
          <w:rFonts w:ascii="Arial" w:hAnsi="Arial" w:cs="Arial"/>
        </w:rPr>
        <w:t>SA</w:t>
      </w:r>
      <w:r w:rsidR="00A409F6">
        <w:rPr>
          <w:rFonts w:ascii="Arial" w:hAnsi="Arial" w:cs="Arial"/>
        </w:rPr>
        <w:t>5</w:t>
      </w:r>
      <w:r w:rsidRPr="006A2C3B">
        <w:rPr>
          <w:rFonts w:ascii="Arial" w:hAnsi="Arial" w:cs="Arial"/>
        </w:rPr>
        <w:t xml:space="preserve"> </w:t>
      </w:r>
      <w:r w:rsidR="00A409F6">
        <w:rPr>
          <w:rFonts w:ascii="Arial" w:hAnsi="Arial" w:cs="Arial"/>
        </w:rPr>
        <w:t>of above</w:t>
      </w:r>
      <w:r w:rsidR="00661A6E">
        <w:rPr>
          <w:rFonts w:ascii="Arial" w:hAnsi="Arial" w:cs="Arial"/>
        </w:rPr>
        <w:t xml:space="preserve"> agreements</w:t>
      </w:r>
      <w:r>
        <w:rPr>
          <w:rFonts w:ascii="Arial" w:hAnsi="Arial" w:cs="Arial"/>
        </w:rPr>
        <w:t>.</w:t>
      </w:r>
    </w:p>
    <w:p w:rsidR="0032383A" w:rsidRDefault="0032383A" w:rsidP="0032383A">
      <w:pPr>
        <w:spacing w:after="120"/>
        <w:rPr>
          <w:rFonts w:ascii="Arial" w:hAnsi="Arial" w:cs="Arial"/>
          <w:b/>
        </w:rPr>
      </w:pPr>
      <w:r>
        <w:rPr>
          <w:rFonts w:ascii="Arial" w:hAnsi="Arial" w:cs="Arial"/>
          <w:b/>
        </w:rPr>
        <w:t>2. Actions:</w:t>
      </w:r>
    </w:p>
    <w:p w:rsidR="0032383A" w:rsidRDefault="00A409F6" w:rsidP="000E7943">
      <w:pPr>
        <w:spacing w:after="120"/>
        <w:rPr>
          <w:rFonts w:ascii="Arial" w:hAnsi="Arial" w:cs="Arial"/>
        </w:rPr>
      </w:pPr>
      <w:r w:rsidRPr="006A2C3B">
        <w:rPr>
          <w:rFonts w:ascii="Arial" w:hAnsi="Arial" w:cs="Arial"/>
        </w:rPr>
        <w:t xml:space="preserve">RAN2 </w:t>
      </w:r>
      <w:r>
        <w:rPr>
          <w:rFonts w:ascii="Arial" w:hAnsi="Arial" w:cs="Arial"/>
        </w:rPr>
        <w:t xml:space="preserve">respectfully likes to inform </w:t>
      </w:r>
      <w:r w:rsidRPr="006A2C3B">
        <w:rPr>
          <w:rFonts w:ascii="Arial" w:hAnsi="Arial" w:cs="Arial"/>
        </w:rPr>
        <w:t>SA</w:t>
      </w:r>
      <w:r>
        <w:rPr>
          <w:rFonts w:ascii="Arial" w:hAnsi="Arial" w:cs="Arial"/>
        </w:rPr>
        <w:t>2</w:t>
      </w:r>
      <w:r w:rsidRPr="006A2C3B">
        <w:rPr>
          <w:rFonts w:ascii="Arial" w:hAnsi="Arial" w:cs="Arial"/>
        </w:rPr>
        <w:t xml:space="preserve"> </w:t>
      </w:r>
      <w:r>
        <w:rPr>
          <w:rFonts w:ascii="Arial" w:hAnsi="Arial" w:cs="Arial"/>
        </w:rPr>
        <w:t xml:space="preserve">of </w:t>
      </w:r>
      <w:r w:rsidR="00661A6E">
        <w:rPr>
          <w:rFonts w:ascii="Arial" w:hAnsi="Arial" w:cs="Arial"/>
        </w:rPr>
        <w:t>the</w:t>
      </w:r>
      <w:r>
        <w:rPr>
          <w:rFonts w:ascii="Arial" w:hAnsi="Arial" w:cs="Arial"/>
        </w:rPr>
        <w:t xml:space="preserve"> above </w:t>
      </w:r>
      <w:r w:rsidR="00661A6E">
        <w:rPr>
          <w:rFonts w:ascii="Arial" w:hAnsi="Arial" w:cs="Arial"/>
        </w:rPr>
        <w:t xml:space="preserve">agreements </w:t>
      </w:r>
      <w:r>
        <w:rPr>
          <w:rFonts w:ascii="Arial" w:hAnsi="Arial" w:cs="Arial"/>
        </w:rPr>
        <w:t>and request</w:t>
      </w:r>
      <w:r w:rsidR="00661A6E">
        <w:rPr>
          <w:rFonts w:ascii="Arial" w:hAnsi="Arial" w:cs="Arial"/>
        </w:rPr>
        <w:t>s</w:t>
      </w:r>
      <w:r>
        <w:rPr>
          <w:rFonts w:ascii="Arial" w:hAnsi="Arial" w:cs="Arial"/>
        </w:rPr>
        <w:t xml:space="preserve"> </w:t>
      </w:r>
      <w:r w:rsidR="00661A6E">
        <w:rPr>
          <w:rFonts w:ascii="Arial" w:hAnsi="Arial" w:cs="Arial"/>
        </w:rPr>
        <w:t xml:space="preserve">SA2’s </w:t>
      </w:r>
      <w:bookmarkStart w:id="0" w:name="_GoBack"/>
      <w:bookmarkEnd w:id="0"/>
      <w:r>
        <w:rPr>
          <w:rFonts w:ascii="Arial" w:hAnsi="Arial" w:cs="Arial"/>
        </w:rPr>
        <w:t>opinion.</w:t>
      </w:r>
    </w:p>
    <w:p w:rsidR="00A409F6" w:rsidRDefault="00A409F6" w:rsidP="0032383A">
      <w:pPr>
        <w:spacing w:after="120"/>
        <w:rPr>
          <w:rFonts w:ascii="Arial" w:hAnsi="Arial" w:cs="Arial"/>
          <w:b/>
        </w:rPr>
      </w:pPr>
    </w:p>
    <w:p w:rsidR="0032383A" w:rsidRDefault="0032383A" w:rsidP="0032383A">
      <w:pPr>
        <w:spacing w:after="120"/>
        <w:rPr>
          <w:rFonts w:ascii="Arial" w:hAnsi="Arial" w:cs="Arial"/>
          <w:b/>
        </w:rPr>
      </w:pPr>
      <w:r>
        <w:rPr>
          <w:rFonts w:ascii="Arial" w:hAnsi="Arial" w:cs="Arial"/>
          <w:b/>
        </w:rPr>
        <w:t>3. Date of Next TSG-RAN WG</w:t>
      </w:r>
      <w:r w:rsidR="006553FA">
        <w:rPr>
          <w:rFonts w:ascii="Arial" w:hAnsi="Arial" w:cs="Arial" w:hint="eastAsia"/>
          <w:b/>
          <w:lang w:eastAsia="ko-KR"/>
        </w:rPr>
        <w:t>2</w:t>
      </w:r>
      <w:r>
        <w:rPr>
          <w:rFonts w:ascii="Arial" w:hAnsi="Arial" w:cs="Arial"/>
          <w:b/>
        </w:rPr>
        <w:t xml:space="preserve"> Meeting</w:t>
      </w:r>
      <w:r w:rsidR="005B693A">
        <w:rPr>
          <w:rFonts w:ascii="Arial" w:hAnsi="Arial" w:cs="Arial"/>
          <w:b/>
        </w:rPr>
        <w:t>s</w:t>
      </w:r>
      <w:r>
        <w:rPr>
          <w:rFonts w:ascii="Arial" w:hAnsi="Arial" w:cs="Arial"/>
          <w:b/>
        </w:rPr>
        <w:t>:</w:t>
      </w:r>
    </w:p>
    <w:p w:rsidR="007A0B9A" w:rsidRDefault="00714A0A" w:rsidP="008D5626">
      <w:pPr>
        <w:rPr>
          <w:rFonts w:ascii="Arial" w:hAnsi="Arial" w:cs="Arial"/>
        </w:rPr>
      </w:pPr>
      <w:r>
        <w:rPr>
          <w:rFonts w:ascii="Arial" w:hAnsi="Arial" w:cs="Arial"/>
          <w:bCs/>
        </w:rPr>
        <w:t>TSG RAN WG</w:t>
      </w:r>
      <w:r w:rsidR="008D5626">
        <w:rPr>
          <w:rFonts w:ascii="Arial" w:hAnsi="Arial" w:cs="Arial" w:hint="eastAsia"/>
          <w:bCs/>
          <w:lang w:eastAsia="ko-KR"/>
        </w:rPr>
        <w:t>2</w:t>
      </w:r>
      <w:r w:rsidR="008D5626">
        <w:rPr>
          <w:rFonts w:ascii="Arial" w:hAnsi="Arial" w:cs="Arial"/>
          <w:bCs/>
        </w:rPr>
        <w:t xml:space="preserve"> Meeting </w:t>
      </w:r>
      <w:r w:rsidR="00B42062">
        <w:rPr>
          <w:rFonts w:ascii="Arial" w:hAnsi="Arial" w:cs="Arial"/>
          <w:bCs/>
        </w:rPr>
        <w:t>9</w:t>
      </w:r>
      <w:r w:rsidR="00B42062">
        <w:rPr>
          <w:rFonts w:ascii="Arial" w:hAnsi="Arial" w:cs="Arial"/>
          <w:bCs/>
        </w:rPr>
        <w:t>3</w:t>
      </w:r>
      <w:r>
        <w:rPr>
          <w:rFonts w:ascii="Arial" w:hAnsi="Arial" w:cs="Arial"/>
          <w:bCs/>
        </w:rPr>
        <w:tab/>
      </w:r>
      <w:r>
        <w:rPr>
          <w:rFonts w:ascii="Arial" w:hAnsi="Arial" w:cs="Arial"/>
          <w:bCs/>
        </w:rPr>
        <w:tab/>
      </w:r>
      <w:r>
        <w:rPr>
          <w:rFonts w:ascii="Arial" w:hAnsi="Arial" w:cs="Arial"/>
          <w:bCs/>
        </w:rPr>
        <w:tab/>
      </w:r>
      <w:r w:rsidR="008D5626" w:rsidRPr="008D5626">
        <w:rPr>
          <w:rFonts w:ascii="Arial" w:hAnsi="Arial" w:cs="Arial"/>
          <w:bCs/>
        </w:rPr>
        <w:t>1</w:t>
      </w:r>
      <w:r w:rsidR="00B42062">
        <w:rPr>
          <w:rFonts w:ascii="Arial" w:hAnsi="Arial" w:cs="Arial"/>
          <w:bCs/>
        </w:rPr>
        <w:t>5</w:t>
      </w:r>
      <w:r w:rsidR="008D5626" w:rsidRPr="008D5626">
        <w:rPr>
          <w:rFonts w:ascii="Arial" w:hAnsi="Arial" w:cs="Arial"/>
          <w:bCs/>
        </w:rPr>
        <w:t xml:space="preserve"> - </w:t>
      </w:r>
      <w:r w:rsidR="00B42062">
        <w:rPr>
          <w:rFonts w:ascii="Arial" w:hAnsi="Arial" w:cs="Arial"/>
          <w:bCs/>
        </w:rPr>
        <w:t>19</w:t>
      </w:r>
      <w:r w:rsidR="008D5626" w:rsidRPr="008D5626">
        <w:rPr>
          <w:rFonts w:ascii="Arial" w:hAnsi="Arial" w:cs="Arial"/>
          <w:bCs/>
        </w:rPr>
        <w:t xml:space="preserve"> </w:t>
      </w:r>
      <w:r w:rsidR="00B42062">
        <w:rPr>
          <w:rFonts w:ascii="Arial" w:hAnsi="Arial" w:cs="Arial"/>
          <w:bCs/>
        </w:rPr>
        <w:t>Feb</w:t>
      </w:r>
      <w:r w:rsidR="00B42062" w:rsidRPr="008D5626">
        <w:rPr>
          <w:rFonts w:ascii="Arial" w:hAnsi="Arial" w:cs="Arial"/>
          <w:bCs/>
        </w:rPr>
        <w:t xml:space="preserve"> </w:t>
      </w:r>
      <w:r w:rsidR="008D5626" w:rsidRPr="008D5626">
        <w:rPr>
          <w:rFonts w:ascii="Arial" w:hAnsi="Arial" w:cs="Arial"/>
          <w:bCs/>
        </w:rPr>
        <w:t>201</w:t>
      </w:r>
      <w:r w:rsidR="00B42062">
        <w:rPr>
          <w:rFonts w:ascii="Arial" w:hAnsi="Arial" w:cs="Arial"/>
          <w:bCs/>
        </w:rPr>
        <w:t>6</w:t>
      </w:r>
      <w:r>
        <w:rPr>
          <w:rFonts w:ascii="Arial" w:hAnsi="Arial" w:cs="Arial"/>
          <w:bCs/>
        </w:rPr>
        <w:t xml:space="preserve">, </w:t>
      </w:r>
      <w:r w:rsidR="00B42062">
        <w:rPr>
          <w:rFonts w:ascii="Arial" w:hAnsi="Arial" w:cs="Arial"/>
          <w:bCs/>
        </w:rPr>
        <w:t>Malta</w:t>
      </w:r>
    </w:p>
    <w:sectPr w:rsidR="007A0B9A" w:rsidSect="00A532C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36B" w:rsidRDefault="0051236B">
      <w:r>
        <w:separator/>
      </w:r>
    </w:p>
  </w:endnote>
  <w:endnote w:type="continuationSeparator" w:id="0">
    <w:p w:rsidR="0051236B" w:rsidRDefault="005123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36B" w:rsidRDefault="0051236B">
      <w:r>
        <w:separator/>
      </w:r>
    </w:p>
  </w:footnote>
  <w:footnote w:type="continuationSeparator" w:id="0">
    <w:p w:rsidR="0051236B" w:rsidRDefault="0051236B">
      <w:r>
        <w:continuationSeparator/>
      </w:r>
    </w:p>
  </w:footnote>
  <w:footnote w:id="1">
    <w:p w:rsidR="00ED6C0C" w:rsidRDefault="00ED6C0C">
      <w:pPr>
        <w:pStyle w:val="FootnoteText"/>
      </w:pPr>
      <w:r>
        <w:rPr>
          <w:rStyle w:val="FootnoteReference"/>
        </w:rPr>
        <w:footnoteRef/>
      </w:r>
      <w:r>
        <w:t xml:space="preserve"> RP-151623 </w:t>
      </w:r>
      <w:r w:rsidRPr="00ED6C0C">
        <w:t>LS on New WI on LTE-WLAN RAN Level Integration supporting legacy WLAN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B0283"/>
    <w:multiLevelType w:val="hybridMultilevel"/>
    <w:tmpl w:val="7C2AF5E2"/>
    <w:lvl w:ilvl="0" w:tplc="BB02E2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28D6E27"/>
    <w:multiLevelType w:val="hybridMultilevel"/>
    <w:tmpl w:val="658414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3">
    <w:nsid w:val="1A7B2766"/>
    <w:multiLevelType w:val="hybridMultilevel"/>
    <w:tmpl w:val="641C1B62"/>
    <w:lvl w:ilvl="0" w:tplc="4EEAEC6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C21B4B"/>
    <w:multiLevelType w:val="hybridMultilevel"/>
    <w:tmpl w:val="95069BFC"/>
    <w:lvl w:ilvl="0" w:tplc="A94898F2">
      <w:start w:val="1"/>
      <w:numFmt w:val="bullet"/>
      <w:lvlText w:val="•"/>
      <w:lvlJc w:val="left"/>
      <w:pPr>
        <w:tabs>
          <w:tab w:val="num" w:pos="720"/>
        </w:tabs>
        <w:ind w:left="720" w:hanging="360"/>
      </w:pPr>
      <w:rPr>
        <w:rFonts w:ascii="Arial" w:hAnsi="Arial" w:hint="default"/>
      </w:rPr>
    </w:lvl>
    <w:lvl w:ilvl="1" w:tplc="FDE25AE2">
      <w:start w:val="3387"/>
      <w:numFmt w:val="bullet"/>
      <w:lvlText w:val="–"/>
      <w:lvlJc w:val="left"/>
      <w:pPr>
        <w:tabs>
          <w:tab w:val="num" w:pos="1440"/>
        </w:tabs>
        <w:ind w:left="1440" w:hanging="360"/>
      </w:pPr>
      <w:rPr>
        <w:rFonts w:ascii="Arial" w:hAnsi="Arial" w:hint="default"/>
      </w:rPr>
    </w:lvl>
    <w:lvl w:ilvl="2" w:tplc="EBC8091C">
      <w:start w:val="3387"/>
      <w:numFmt w:val="bullet"/>
      <w:lvlText w:val="•"/>
      <w:lvlJc w:val="left"/>
      <w:pPr>
        <w:tabs>
          <w:tab w:val="num" w:pos="2160"/>
        </w:tabs>
        <w:ind w:left="2160" w:hanging="360"/>
      </w:pPr>
      <w:rPr>
        <w:rFonts w:ascii="Arial" w:hAnsi="Arial" w:hint="default"/>
      </w:rPr>
    </w:lvl>
    <w:lvl w:ilvl="3" w:tplc="D780E328" w:tentative="1">
      <w:start w:val="1"/>
      <w:numFmt w:val="bullet"/>
      <w:lvlText w:val="•"/>
      <w:lvlJc w:val="left"/>
      <w:pPr>
        <w:tabs>
          <w:tab w:val="num" w:pos="2880"/>
        </w:tabs>
        <w:ind w:left="2880" w:hanging="360"/>
      </w:pPr>
      <w:rPr>
        <w:rFonts w:ascii="Arial" w:hAnsi="Arial" w:hint="default"/>
      </w:rPr>
    </w:lvl>
    <w:lvl w:ilvl="4" w:tplc="3AFA1786" w:tentative="1">
      <w:start w:val="1"/>
      <w:numFmt w:val="bullet"/>
      <w:lvlText w:val="•"/>
      <w:lvlJc w:val="left"/>
      <w:pPr>
        <w:tabs>
          <w:tab w:val="num" w:pos="3600"/>
        </w:tabs>
        <w:ind w:left="3600" w:hanging="360"/>
      </w:pPr>
      <w:rPr>
        <w:rFonts w:ascii="Arial" w:hAnsi="Arial" w:hint="default"/>
      </w:rPr>
    </w:lvl>
    <w:lvl w:ilvl="5" w:tplc="BD668D50" w:tentative="1">
      <w:start w:val="1"/>
      <w:numFmt w:val="bullet"/>
      <w:lvlText w:val="•"/>
      <w:lvlJc w:val="left"/>
      <w:pPr>
        <w:tabs>
          <w:tab w:val="num" w:pos="4320"/>
        </w:tabs>
        <w:ind w:left="4320" w:hanging="360"/>
      </w:pPr>
      <w:rPr>
        <w:rFonts w:ascii="Arial" w:hAnsi="Arial" w:hint="default"/>
      </w:rPr>
    </w:lvl>
    <w:lvl w:ilvl="6" w:tplc="BB0E9678" w:tentative="1">
      <w:start w:val="1"/>
      <w:numFmt w:val="bullet"/>
      <w:lvlText w:val="•"/>
      <w:lvlJc w:val="left"/>
      <w:pPr>
        <w:tabs>
          <w:tab w:val="num" w:pos="5040"/>
        </w:tabs>
        <w:ind w:left="5040" w:hanging="360"/>
      </w:pPr>
      <w:rPr>
        <w:rFonts w:ascii="Arial" w:hAnsi="Arial" w:hint="default"/>
      </w:rPr>
    </w:lvl>
    <w:lvl w:ilvl="7" w:tplc="E1A61F82" w:tentative="1">
      <w:start w:val="1"/>
      <w:numFmt w:val="bullet"/>
      <w:lvlText w:val="•"/>
      <w:lvlJc w:val="left"/>
      <w:pPr>
        <w:tabs>
          <w:tab w:val="num" w:pos="5760"/>
        </w:tabs>
        <w:ind w:left="5760" w:hanging="360"/>
      </w:pPr>
      <w:rPr>
        <w:rFonts w:ascii="Arial" w:hAnsi="Arial" w:hint="default"/>
      </w:rPr>
    </w:lvl>
    <w:lvl w:ilvl="8" w:tplc="2EC6B506" w:tentative="1">
      <w:start w:val="1"/>
      <w:numFmt w:val="bullet"/>
      <w:lvlText w:val="•"/>
      <w:lvlJc w:val="left"/>
      <w:pPr>
        <w:tabs>
          <w:tab w:val="num" w:pos="6480"/>
        </w:tabs>
        <w:ind w:left="6480" w:hanging="360"/>
      </w:pPr>
      <w:rPr>
        <w:rFonts w:ascii="Arial" w:hAnsi="Arial" w:hint="default"/>
      </w:rPr>
    </w:lvl>
  </w:abstractNum>
  <w:abstractNum w:abstractNumId="6">
    <w:nsid w:val="283378EC"/>
    <w:multiLevelType w:val="hybridMultilevel"/>
    <w:tmpl w:val="88883AE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7">
    <w:nsid w:val="30724A49"/>
    <w:multiLevelType w:val="hybridMultilevel"/>
    <w:tmpl w:val="219EEB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97F079E"/>
    <w:multiLevelType w:val="hybridMultilevel"/>
    <w:tmpl w:val="E86642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0">
    <w:nsid w:val="48CA2E79"/>
    <w:multiLevelType w:val="hybridMultilevel"/>
    <w:tmpl w:val="7C22C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FC03F7E"/>
    <w:multiLevelType w:val="hybridMultilevel"/>
    <w:tmpl w:val="0268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7C4CEB"/>
    <w:multiLevelType w:val="hybridMultilevel"/>
    <w:tmpl w:val="1CB6DB56"/>
    <w:lvl w:ilvl="0" w:tplc="2ADA3F44">
      <w:start w:val="1"/>
      <w:numFmt w:val="bullet"/>
      <w:lvlText w:val="•"/>
      <w:lvlJc w:val="left"/>
      <w:pPr>
        <w:tabs>
          <w:tab w:val="num" w:pos="360"/>
        </w:tabs>
        <w:ind w:left="360" w:hanging="360"/>
      </w:pPr>
      <w:rPr>
        <w:rFonts w:ascii="Arial" w:hAnsi="Arial" w:hint="default"/>
      </w:rPr>
    </w:lvl>
    <w:lvl w:ilvl="1" w:tplc="A8541B72">
      <w:start w:val="1127"/>
      <w:numFmt w:val="bullet"/>
      <w:lvlText w:val="–"/>
      <w:lvlJc w:val="left"/>
      <w:pPr>
        <w:tabs>
          <w:tab w:val="num" w:pos="1080"/>
        </w:tabs>
        <w:ind w:left="1080" w:hanging="360"/>
      </w:pPr>
      <w:rPr>
        <w:rFonts w:ascii="Arial" w:hAnsi="Arial" w:hint="default"/>
      </w:rPr>
    </w:lvl>
    <w:lvl w:ilvl="2" w:tplc="339E8B12">
      <w:start w:val="1127"/>
      <w:numFmt w:val="bullet"/>
      <w:lvlText w:val="•"/>
      <w:lvlJc w:val="left"/>
      <w:pPr>
        <w:tabs>
          <w:tab w:val="num" w:pos="1800"/>
        </w:tabs>
        <w:ind w:left="1800" w:hanging="360"/>
      </w:pPr>
      <w:rPr>
        <w:rFonts w:ascii="Arial" w:hAnsi="Arial" w:hint="default"/>
      </w:rPr>
    </w:lvl>
    <w:lvl w:ilvl="3" w:tplc="BE7E6968" w:tentative="1">
      <w:start w:val="1"/>
      <w:numFmt w:val="bullet"/>
      <w:lvlText w:val="•"/>
      <w:lvlJc w:val="left"/>
      <w:pPr>
        <w:tabs>
          <w:tab w:val="num" w:pos="2520"/>
        </w:tabs>
        <w:ind w:left="2520" w:hanging="360"/>
      </w:pPr>
      <w:rPr>
        <w:rFonts w:ascii="Arial" w:hAnsi="Arial" w:hint="default"/>
      </w:rPr>
    </w:lvl>
    <w:lvl w:ilvl="4" w:tplc="22A8D5B6" w:tentative="1">
      <w:start w:val="1"/>
      <w:numFmt w:val="bullet"/>
      <w:lvlText w:val="•"/>
      <w:lvlJc w:val="left"/>
      <w:pPr>
        <w:tabs>
          <w:tab w:val="num" w:pos="3240"/>
        </w:tabs>
        <w:ind w:left="3240" w:hanging="360"/>
      </w:pPr>
      <w:rPr>
        <w:rFonts w:ascii="Arial" w:hAnsi="Arial" w:hint="default"/>
      </w:rPr>
    </w:lvl>
    <w:lvl w:ilvl="5" w:tplc="330C98DE" w:tentative="1">
      <w:start w:val="1"/>
      <w:numFmt w:val="bullet"/>
      <w:lvlText w:val="•"/>
      <w:lvlJc w:val="left"/>
      <w:pPr>
        <w:tabs>
          <w:tab w:val="num" w:pos="3960"/>
        </w:tabs>
        <w:ind w:left="3960" w:hanging="360"/>
      </w:pPr>
      <w:rPr>
        <w:rFonts w:ascii="Arial" w:hAnsi="Arial" w:hint="default"/>
      </w:rPr>
    </w:lvl>
    <w:lvl w:ilvl="6" w:tplc="E1561B8C" w:tentative="1">
      <w:start w:val="1"/>
      <w:numFmt w:val="bullet"/>
      <w:lvlText w:val="•"/>
      <w:lvlJc w:val="left"/>
      <w:pPr>
        <w:tabs>
          <w:tab w:val="num" w:pos="4680"/>
        </w:tabs>
        <w:ind w:left="4680" w:hanging="360"/>
      </w:pPr>
      <w:rPr>
        <w:rFonts w:ascii="Arial" w:hAnsi="Arial" w:hint="default"/>
      </w:rPr>
    </w:lvl>
    <w:lvl w:ilvl="7" w:tplc="2BC45B84" w:tentative="1">
      <w:start w:val="1"/>
      <w:numFmt w:val="bullet"/>
      <w:lvlText w:val="•"/>
      <w:lvlJc w:val="left"/>
      <w:pPr>
        <w:tabs>
          <w:tab w:val="num" w:pos="5400"/>
        </w:tabs>
        <w:ind w:left="5400" w:hanging="360"/>
      </w:pPr>
      <w:rPr>
        <w:rFonts w:ascii="Arial" w:hAnsi="Arial" w:hint="default"/>
      </w:rPr>
    </w:lvl>
    <w:lvl w:ilvl="8" w:tplc="72B2BA88" w:tentative="1">
      <w:start w:val="1"/>
      <w:numFmt w:val="bullet"/>
      <w:lvlText w:val="•"/>
      <w:lvlJc w:val="left"/>
      <w:pPr>
        <w:tabs>
          <w:tab w:val="num" w:pos="6120"/>
        </w:tabs>
        <w:ind w:left="6120" w:hanging="360"/>
      </w:pPr>
      <w:rPr>
        <w:rFonts w:ascii="Arial" w:hAnsi="Arial" w:hint="default"/>
      </w:rPr>
    </w:lvl>
  </w:abstractNum>
  <w:abstractNum w:abstractNumId="13">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A56C81"/>
    <w:multiLevelType w:val="hybridMultilevel"/>
    <w:tmpl w:val="36DC03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9FD6433"/>
    <w:multiLevelType w:val="hybridMultilevel"/>
    <w:tmpl w:val="5EA8D27C"/>
    <w:lvl w:ilvl="0" w:tplc="9B463BB8">
      <w:start w:val="1"/>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6B1C4D2E"/>
    <w:multiLevelType w:val="hybridMultilevel"/>
    <w:tmpl w:val="627209F6"/>
    <w:lvl w:ilvl="0" w:tplc="A5B0F8C4">
      <w:start w:val="1"/>
      <w:numFmt w:val="bullet"/>
      <w:lvlText w:val="–"/>
      <w:lvlJc w:val="left"/>
      <w:pPr>
        <w:tabs>
          <w:tab w:val="num" w:pos="720"/>
        </w:tabs>
        <w:ind w:left="720" w:hanging="360"/>
      </w:pPr>
      <w:rPr>
        <w:rFonts w:ascii="Arial" w:hAnsi="Arial" w:hint="default"/>
      </w:rPr>
    </w:lvl>
    <w:lvl w:ilvl="1" w:tplc="38AEB774">
      <w:start w:val="1"/>
      <w:numFmt w:val="bullet"/>
      <w:lvlText w:val="–"/>
      <w:lvlJc w:val="left"/>
      <w:pPr>
        <w:tabs>
          <w:tab w:val="num" w:pos="1440"/>
        </w:tabs>
        <w:ind w:left="1440" w:hanging="360"/>
      </w:pPr>
      <w:rPr>
        <w:rFonts w:ascii="Arial" w:hAnsi="Arial" w:hint="default"/>
      </w:rPr>
    </w:lvl>
    <w:lvl w:ilvl="2" w:tplc="8EA4B54E">
      <w:start w:val="3387"/>
      <w:numFmt w:val="bullet"/>
      <w:lvlText w:val="•"/>
      <w:lvlJc w:val="left"/>
      <w:pPr>
        <w:tabs>
          <w:tab w:val="num" w:pos="2160"/>
        </w:tabs>
        <w:ind w:left="2160" w:hanging="360"/>
      </w:pPr>
      <w:rPr>
        <w:rFonts w:ascii="Arial" w:hAnsi="Arial" w:hint="default"/>
      </w:rPr>
    </w:lvl>
    <w:lvl w:ilvl="3" w:tplc="F182B44E">
      <w:start w:val="1"/>
      <w:numFmt w:val="bullet"/>
      <w:lvlText w:val="–"/>
      <w:lvlJc w:val="left"/>
      <w:pPr>
        <w:tabs>
          <w:tab w:val="num" w:pos="2880"/>
        </w:tabs>
        <w:ind w:left="2880" w:hanging="360"/>
      </w:pPr>
      <w:rPr>
        <w:rFonts w:ascii="Arial" w:hAnsi="Arial" w:hint="default"/>
      </w:rPr>
    </w:lvl>
    <w:lvl w:ilvl="4" w:tplc="91306280" w:tentative="1">
      <w:start w:val="1"/>
      <w:numFmt w:val="bullet"/>
      <w:lvlText w:val="–"/>
      <w:lvlJc w:val="left"/>
      <w:pPr>
        <w:tabs>
          <w:tab w:val="num" w:pos="3600"/>
        </w:tabs>
        <w:ind w:left="3600" w:hanging="360"/>
      </w:pPr>
      <w:rPr>
        <w:rFonts w:ascii="Arial" w:hAnsi="Arial" w:hint="default"/>
      </w:rPr>
    </w:lvl>
    <w:lvl w:ilvl="5" w:tplc="4AF86D5C" w:tentative="1">
      <w:start w:val="1"/>
      <w:numFmt w:val="bullet"/>
      <w:lvlText w:val="–"/>
      <w:lvlJc w:val="left"/>
      <w:pPr>
        <w:tabs>
          <w:tab w:val="num" w:pos="4320"/>
        </w:tabs>
        <w:ind w:left="4320" w:hanging="360"/>
      </w:pPr>
      <w:rPr>
        <w:rFonts w:ascii="Arial" w:hAnsi="Arial" w:hint="default"/>
      </w:rPr>
    </w:lvl>
    <w:lvl w:ilvl="6" w:tplc="C1C2E6EC" w:tentative="1">
      <w:start w:val="1"/>
      <w:numFmt w:val="bullet"/>
      <w:lvlText w:val="–"/>
      <w:lvlJc w:val="left"/>
      <w:pPr>
        <w:tabs>
          <w:tab w:val="num" w:pos="5040"/>
        </w:tabs>
        <w:ind w:left="5040" w:hanging="360"/>
      </w:pPr>
      <w:rPr>
        <w:rFonts w:ascii="Arial" w:hAnsi="Arial" w:hint="default"/>
      </w:rPr>
    </w:lvl>
    <w:lvl w:ilvl="7" w:tplc="7A0C9B6C" w:tentative="1">
      <w:start w:val="1"/>
      <w:numFmt w:val="bullet"/>
      <w:lvlText w:val="–"/>
      <w:lvlJc w:val="left"/>
      <w:pPr>
        <w:tabs>
          <w:tab w:val="num" w:pos="5760"/>
        </w:tabs>
        <w:ind w:left="5760" w:hanging="360"/>
      </w:pPr>
      <w:rPr>
        <w:rFonts w:ascii="Arial" w:hAnsi="Arial" w:hint="default"/>
      </w:rPr>
    </w:lvl>
    <w:lvl w:ilvl="8" w:tplc="F1FCFA86" w:tentative="1">
      <w:start w:val="1"/>
      <w:numFmt w:val="bullet"/>
      <w:lvlText w:val="–"/>
      <w:lvlJc w:val="left"/>
      <w:pPr>
        <w:tabs>
          <w:tab w:val="num" w:pos="6480"/>
        </w:tabs>
        <w:ind w:left="6480" w:hanging="360"/>
      </w:pPr>
      <w:rPr>
        <w:rFonts w:ascii="Arial" w:hAnsi="Arial" w:hint="default"/>
      </w:rPr>
    </w:lvl>
  </w:abstractNum>
  <w:abstractNum w:abstractNumId="17">
    <w:nsid w:val="6B474F28"/>
    <w:multiLevelType w:val="hybridMultilevel"/>
    <w:tmpl w:val="EFAE6E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6D563E77"/>
    <w:multiLevelType w:val="hybridMultilevel"/>
    <w:tmpl w:val="8C84293A"/>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E35FE1"/>
    <w:multiLevelType w:val="hybridMultilevel"/>
    <w:tmpl w:val="0E46DFA0"/>
    <w:lvl w:ilvl="0" w:tplc="7E7245AA">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2"/>
  </w:num>
  <w:num w:numId="4">
    <w:abstractNumId w:val="5"/>
  </w:num>
  <w:num w:numId="5">
    <w:abstractNumId w:val="16"/>
  </w:num>
  <w:num w:numId="6">
    <w:abstractNumId w:val="2"/>
  </w:num>
  <w:num w:numId="7">
    <w:abstractNumId w:val="13"/>
  </w:num>
  <w:num w:numId="8">
    <w:abstractNumId w:val="11"/>
  </w:num>
  <w:num w:numId="9">
    <w:abstractNumId w:val="21"/>
  </w:num>
  <w:num w:numId="10">
    <w:abstractNumId w:val="10"/>
  </w:num>
  <w:num w:numId="11">
    <w:abstractNumId w:val="8"/>
  </w:num>
  <w:num w:numId="12">
    <w:abstractNumId w:val="17"/>
  </w:num>
  <w:num w:numId="13">
    <w:abstractNumId w:val="7"/>
  </w:num>
  <w:num w:numId="14">
    <w:abstractNumId w:val="9"/>
  </w:num>
  <w:num w:numId="15">
    <w:abstractNumId w:val="1"/>
  </w:num>
  <w:num w:numId="16">
    <w:abstractNumId w:val="6"/>
  </w:num>
  <w:num w:numId="17">
    <w:abstractNumId w:val="15"/>
  </w:num>
  <w:num w:numId="18">
    <w:abstractNumId w:val="18"/>
  </w:num>
  <w:num w:numId="19">
    <w:abstractNumId w:val="20"/>
  </w:num>
  <w:num w:numId="20">
    <w:abstractNumId w:val="0"/>
  </w:num>
  <w:num w:numId="21">
    <w:abstractNumId w:val="3"/>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vutukuri">
    <w15:presenceInfo w15:providerId="None" w15:userId="evutukur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trackRevisions/>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32383A"/>
    <w:rsid w:val="000037FE"/>
    <w:rsid w:val="000100AA"/>
    <w:rsid w:val="00010A58"/>
    <w:rsid w:val="0001783D"/>
    <w:rsid w:val="00017DCD"/>
    <w:rsid w:val="00026251"/>
    <w:rsid w:val="00026629"/>
    <w:rsid w:val="0003021A"/>
    <w:rsid w:val="00033207"/>
    <w:rsid w:val="00056879"/>
    <w:rsid w:val="00061B89"/>
    <w:rsid w:val="00062511"/>
    <w:rsid w:val="00063219"/>
    <w:rsid w:val="00067B63"/>
    <w:rsid w:val="0007568B"/>
    <w:rsid w:val="000770BE"/>
    <w:rsid w:val="00077E0F"/>
    <w:rsid w:val="00077F55"/>
    <w:rsid w:val="00080ACD"/>
    <w:rsid w:val="00085BC6"/>
    <w:rsid w:val="00085BE7"/>
    <w:rsid w:val="00090951"/>
    <w:rsid w:val="000916AD"/>
    <w:rsid w:val="00093B53"/>
    <w:rsid w:val="00094D48"/>
    <w:rsid w:val="00095696"/>
    <w:rsid w:val="000959DF"/>
    <w:rsid w:val="00096196"/>
    <w:rsid w:val="000A0DD5"/>
    <w:rsid w:val="000A1C0C"/>
    <w:rsid w:val="000A2893"/>
    <w:rsid w:val="000A57A9"/>
    <w:rsid w:val="000A5B57"/>
    <w:rsid w:val="000A7FA8"/>
    <w:rsid w:val="000B0671"/>
    <w:rsid w:val="000B3088"/>
    <w:rsid w:val="000B4407"/>
    <w:rsid w:val="000B6DEC"/>
    <w:rsid w:val="000B7731"/>
    <w:rsid w:val="000C791C"/>
    <w:rsid w:val="000D2CBA"/>
    <w:rsid w:val="000D7B14"/>
    <w:rsid w:val="000E2032"/>
    <w:rsid w:val="000E2041"/>
    <w:rsid w:val="000E385A"/>
    <w:rsid w:val="000E4334"/>
    <w:rsid w:val="000E7943"/>
    <w:rsid w:val="000F1ACE"/>
    <w:rsid w:val="000F3469"/>
    <w:rsid w:val="001017D6"/>
    <w:rsid w:val="001131C6"/>
    <w:rsid w:val="00114A83"/>
    <w:rsid w:val="0011670A"/>
    <w:rsid w:val="00121D63"/>
    <w:rsid w:val="00126B7F"/>
    <w:rsid w:val="00135717"/>
    <w:rsid w:val="00142011"/>
    <w:rsid w:val="001441D4"/>
    <w:rsid w:val="00154B45"/>
    <w:rsid w:val="00157149"/>
    <w:rsid w:val="001674C1"/>
    <w:rsid w:val="00170119"/>
    <w:rsid w:val="0017340D"/>
    <w:rsid w:val="00174DA5"/>
    <w:rsid w:val="0017769D"/>
    <w:rsid w:val="00187600"/>
    <w:rsid w:val="001877B1"/>
    <w:rsid w:val="001907FF"/>
    <w:rsid w:val="00191A2E"/>
    <w:rsid w:val="0019317B"/>
    <w:rsid w:val="001B1B34"/>
    <w:rsid w:val="001B2733"/>
    <w:rsid w:val="001B4587"/>
    <w:rsid w:val="001B697E"/>
    <w:rsid w:val="001C03CB"/>
    <w:rsid w:val="001C0638"/>
    <w:rsid w:val="001C2D63"/>
    <w:rsid w:val="001D4737"/>
    <w:rsid w:val="001D6A5A"/>
    <w:rsid w:val="001E4185"/>
    <w:rsid w:val="001E679A"/>
    <w:rsid w:val="001E749C"/>
    <w:rsid w:val="001F2AE4"/>
    <w:rsid w:val="001F3191"/>
    <w:rsid w:val="00201CCA"/>
    <w:rsid w:val="00202076"/>
    <w:rsid w:val="002045B3"/>
    <w:rsid w:val="00204CDD"/>
    <w:rsid w:val="00214DC6"/>
    <w:rsid w:val="00215176"/>
    <w:rsid w:val="002176D8"/>
    <w:rsid w:val="00221998"/>
    <w:rsid w:val="002228DE"/>
    <w:rsid w:val="00224F82"/>
    <w:rsid w:val="00226975"/>
    <w:rsid w:val="00227386"/>
    <w:rsid w:val="002324C3"/>
    <w:rsid w:val="00235452"/>
    <w:rsid w:val="0024463D"/>
    <w:rsid w:val="002464AA"/>
    <w:rsid w:val="00250507"/>
    <w:rsid w:val="002516DB"/>
    <w:rsid w:val="002562C9"/>
    <w:rsid w:val="002636BB"/>
    <w:rsid w:val="00264631"/>
    <w:rsid w:val="002657C1"/>
    <w:rsid w:val="00272911"/>
    <w:rsid w:val="0027463E"/>
    <w:rsid w:val="00280F19"/>
    <w:rsid w:val="00287113"/>
    <w:rsid w:val="002922AA"/>
    <w:rsid w:val="0029311D"/>
    <w:rsid w:val="00296622"/>
    <w:rsid w:val="0029668A"/>
    <w:rsid w:val="002A5450"/>
    <w:rsid w:val="002A5D01"/>
    <w:rsid w:val="002A6B29"/>
    <w:rsid w:val="002B16F4"/>
    <w:rsid w:val="002B2844"/>
    <w:rsid w:val="002B32D0"/>
    <w:rsid w:val="002B6B52"/>
    <w:rsid w:val="002C12A2"/>
    <w:rsid w:val="002C39D4"/>
    <w:rsid w:val="002D0FAF"/>
    <w:rsid w:val="002D1D8E"/>
    <w:rsid w:val="002D303B"/>
    <w:rsid w:val="002E7A2C"/>
    <w:rsid w:val="002F0CDB"/>
    <w:rsid w:val="002F4B05"/>
    <w:rsid w:val="002F5679"/>
    <w:rsid w:val="003005AD"/>
    <w:rsid w:val="00303AE5"/>
    <w:rsid w:val="00312438"/>
    <w:rsid w:val="0031377F"/>
    <w:rsid w:val="0032383A"/>
    <w:rsid w:val="003327FD"/>
    <w:rsid w:val="003353D0"/>
    <w:rsid w:val="003360DF"/>
    <w:rsid w:val="003368CA"/>
    <w:rsid w:val="00336F08"/>
    <w:rsid w:val="003371C5"/>
    <w:rsid w:val="00340BAA"/>
    <w:rsid w:val="00341679"/>
    <w:rsid w:val="00342FE2"/>
    <w:rsid w:val="003438EB"/>
    <w:rsid w:val="00345CEA"/>
    <w:rsid w:val="00347F14"/>
    <w:rsid w:val="00351FD7"/>
    <w:rsid w:val="00352C54"/>
    <w:rsid w:val="00354985"/>
    <w:rsid w:val="00356000"/>
    <w:rsid w:val="00361007"/>
    <w:rsid w:val="0036527E"/>
    <w:rsid w:val="0036681F"/>
    <w:rsid w:val="00380C2C"/>
    <w:rsid w:val="00381004"/>
    <w:rsid w:val="0038292A"/>
    <w:rsid w:val="003840C9"/>
    <w:rsid w:val="00385564"/>
    <w:rsid w:val="0039319D"/>
    <w:rsid w:val="003A4806"/>
    <w:rsid w:val="003B06EF"/>
    <w:rsid w:val="003B4B7F"/>
    <w:rsid w:val="003B74E1"/>
    <w:rsid w:val="003C2FC7"/>
    <w:rsid w:val="003C331E"/>
    <w:rsid w:val="003D7583"/>
    <w:rsid w:val="003E4546"/>
    <w:rsid w:val="003F0308"/>
    <w:rsid w:val="003F0C27"/>
    <w:rsid w:val="003F2CFD"/>
    <w:rsid w:val="003F518A"/>
    <w:rsid w:val="003F5B8D"/>
    <w:rsid w:val="003F7242"/>
    <w:rsid w:val="004157EC"/>
    <w:rsid w:val="00415807"/>
    <w:rsid w:val="00421AFC"/>
    <w:rsid w:val="00421EF4"/>
    <w:rsid w:val="00425303"/>
    <w:rsid w:val="00426A92"/>
    <w:rsid w:val="0043694E"/>
    <w:rsid w:val="004413DE"/>
    <w:rsid w:val="00443FBB"/>
    <w:rsid w:val="0045411C"/>
    <w:rsid w:val="0046194B"/>
    <w:rsid w:val="00470138"/>
    <w:rsid w:val="00485790"/>
    <w:rsid w:val="00491DD6"/>
    <w:rsid w:val="0049552C"/>
    <w:rsid w:val="004966AC"/>
    <w:rsid w:val="004A3C7D"/>
    <w:rsid w:val="004B4BF6"/>
    <w:rsid w:val="004B673E"/>
    <w:rsid w:val="004C7562"/>
    <w:rsid w:val="004D2497"/>
    <w:rsid w:val="004D3208"/>
    <w:rsid w:val="004D380B"/>
    <w:rsid w:val="004D6812"/>
    <w:rsid w:val="00507B70"/>
    <w:rsid w:val="00511E1C"/>
    <w:rsid w:val="0051236B"/>
    <w:rsid w:val="00522DB7"/>
    <w:rsid w:val="00523941"/>
    <w:rsid w:val="00525235"/>
    <w:rsid w:val="00531707"/>
    <w:rsid w:val="00532DF8"/>
    <w:rsid w:val="005379E6"/>
    <w:rsid w:val="00567C1A"/>
    <w:rsid w:val="0057289D"/>
    <w:rsid w:val="00572C4C"/>
    <w:rsid w:val="0057501A"/>
    <w:rsid w:val="005750D0"/>
    <w:rsid w:val="00576109"/>
    <w:rsid w:val="0058122A"/>
    <w:rsid w:val="00590214"/>
    <w:rsid w:val="00593958"/>
    <w:rsid w:val="005941D0"/>
    <w:rsid w:val="005A2A91"/>
    <w:rsid w:val="005A499B"/>
    <w:rsid w:val="005B2291"/>
    <w:rsid w:val="005B33E6"/>
    <w:rsid w:val="005B3509"/>
    <w:rsid w:val="005B54DD"/>
    <w:rsid w:val="005B685F"/>
    <w:rsid w:val="005B693A"/>
    <w:rsid w:val="005C0EB9"/>
    <w:rsid w:val="005C23C1"/>
    <w:rsid w:val="005C273F"/>
    <w:rsid w:val="005C520C"/>
    <w:rsid w:val="005C657B"/>
    <w:rsid w:val="005C6C5F"/>
    <w:rsid w:val="005D3443"/>
    <w:rsid w:val="005D64D4"/>
    <w:rsid w:val="005D7123"/>
    <w:rsid w:val="005E11E9"/>
    <w:rsid w:val="005E6548"/>
    <w:rsid w:val="005F5D58"/>
    <w:rsid w:val="005F7872"/>
    <w:rsid w:val="00606C0C"/>
    <w:rsid w:val="0061101E"/>
    <w:rsid w:val="006133C4"/>
    <w:rsid w:val="00620F27"/>
    <w:rsid w:val="0062104D"/>
    <w:rsid w:val="00623FA5"/>
    <w:rsid w:val="00624141"/>
    <w:rsid w:val="006253DE"/>
    <w:rsid w:val="00625BB7"/>
    <w:rsid w:val="00626FE8"/>
    <w:rsid w:val="00632520"/>
    <w:rsid w:val="006326CE"/>
    <w:rsid w:val="00633894"/>
    <w:rsid w:val="00643C87"/>
    <w:rsid w:val="006460DA"/>
    <w:rsid w:val="00654B29"/>
    <w:rsid w:val="006553FA"/>
    <w:rsid w:val="00661A6E"/>
    <w:rsid w:val="00665445"/>
    <w:rsid w:val="00665E47"/>
    <w:rsid w:val="00671113"/>
    <w:rsid w:val="00677821"/>
    <w:rsid w:val="00680A24"/>
    <w:rsid w:val="00682F8D"/>
    <w:rsid w:val="00697BA8"/>
    <w:rsid w:val="006A1B1F"/>
    <w:rsid w:val="006A2C3B"/>
    <w:rsid w:val="006A5303"/>
    <w:rsid w:val="006A6DE9"/>
    <w:rsid w:val="006B298B"/>
    <w:rsid w:val="006B606C"/>
    <w:rsid w:val="006B62D0"/>
    <w:rsid w:val="006D079C"/>
    <w:rsid w:val="006D5891"/>
    <w:rsid w:val="006E19DD"/>
    <w:rsid w:val="006E2275"/>
    <w:rsid w:val="006F2A2C"/>
    <w:rsid w:val="00702367"/>
    <w:rsid w:val="00703D46"/>
    <w:rsid w:val="007114C7"/>
    <w:rsid w:val="00713C75"/>
    <w:rsid w:val="00714A0A"/>
    <w:rsid w:val="00732716"/>
    <w:rsid w:val="00736C5B"/>
    <w:rsid w:val="00746469"/>
    <w:rsid w:val="00746EE4"/>
    <w:rsid w:val="007577CA"/>
    <w:rsid w:val="00757B6F"/>
    <w:rsid w:val="00757BD7"/>
    <w:rsid w:val="00764805"/>
    <w:rsid w:val="00770C2D"/>
    <w:rsid w:val="00772BF0"/>
    <w:rsid w:val="007752E9"/>
    <w:rsid w:val="00775BF6"/>
    <w:rsid w:val="00776E7E"/>
    <w:rsid w:val="0078007A"/>
    <w:rsid w:val="00793E4C"/>
    <w:rsid w:val="00795F95"/>
    <w:rsid w:val="00797459"/>
    <w:rsid w:val="00797F53"/>
    <w:rsid w:val="007A0B9A"/>
    <w:rsid w:val="007A1465"/>
    <w:rsid w:val="007B0F98"/>
    <w:rsid w:val="007B4A28"/>
    <w:rsid w:val="007B6D83"/>
    <w:rsid w:val="007B74D6"/>
    <w:rsid w:val="007C737C"/>
    <w:rsid w:val="007D232E"/>
    <w:rsid w:val="007D5516"/>
    <w:rsid w:val="007E18CD"/>
    <w:rsid w:val="007E43F3"/>
    <w:rsid w:val="007F39ED"/>
    <w:rsid w:val="007F3A71"/>
    <w:rsid w:val="007F3DE9"/>
    <w:rsid w:val="007F5AEB"/>
    <w:rsid w:val="007F716E"/>
    <w:rsid w:val="0080345E"/>
    <w:rsid w:val="0080398C"/>
    <w:rsid w:val="00806B54"/>
    <w:rsid w:val="00810B0D"/>
    <w:rsid w:val="008169BE"/>
    <w:rsid w:val="008210C3"/>
    <w:rsid w:val="00822020"/>
    <w:rsid w:val="00822D21"/>
    <w:rsid w:val="00823268"/>
    <w:rsid w:val="00833739"/>
    <w:rsid w:val="008337F5"/>
    <w:rsid w:val="0083539A"/>
    <w:rsid w:val="00840AA5"/>
    <w:rsid w:val="00842FDD"/>
    <w:rsid w:val="00843045"/>
    <w:rsid w:val="0084429A"/>
    <w:rsid w:val="0085297C"/>
    <w:rsid w:val="00862E9E"/>
    <w:rsid w:val="00864A3A"/>
    <w:rsid w:val="00864E5F"/>
    <w:rsid w:val="00870721"/>
    <w:rsid w:val="00884D51"/>
    <w:rsid w:val="0089206B"/>
    <w:rsid w:val="008A1532"/>
    <w:rsid w:val="008A162C"/>
    <w:rsid w:val="008A520D"/>
    <w:rsid w:val="008A5496"/>
    <w:rsid w:val="008B578E"/>
    <w:rsid w:val="008C2711"/>
    <w:rsid w:val="008C3A20"/>
    <w:rsid w:val="008C3D42"/>
    <w:rsid w:val="008C6C95"/>
    <w:rsid w:val="008D0818"/>
    <w:rsid w:val="008D3C19"/>
    <w:rsid w:val="008D5626"/>
    <w:rsid w:val="008D6D9C"/>
    <w:rsid w:val="008E197D"/>
    <w:rsid w:val="008E322C"/>
    <w:rsid w:val="008E3FA7"/>
    <w:rsid w:val="008E548E"/>
    <w:rsid w:val="008F0163"/>
    <w:rsid w:val="008F26FC"/>
    <w:rsid w:val="008F2F32"/>
    <w:rsid w:val="008F39D3"/>
    <w:rsid w:val="00901205"/>
    <w:rsid w:val="00906ABA"/>
    <w:rsid w:val="0090736D"/>
    <w:rsid w:val="00907B29"/>
    <w:rsid w:val="00911785"/>
    <w:rsid w:val="009251CD"/>
    <w:rsid w:val="00926402"/>
    <w:rsid w:val="00930283"/>
    <w:rsid w:val="009417C0"/>
    <w:rsid w:val="00944DED"/>
    <w:rsid w:val="009464B3"/>
    <w:rsid w:val="00950C08"/>
    <w:rsid w:val="0095358D"/>
    <w:rsid w:val="00956F4C"/>
    <w:rsid w:val="0096254C"/>
    <w:rsid w:val="00963FD7"/>
    <w:rsid w:val="0096539D"/>
    <w:rsid w:val="0096551E"/>
    <w:rsid w:val="00975EE1"/>
    <w:rsid w:val="00987ABC"/>
    <w:rsid w:val="00993F1B"/>
    <w:rsid w:val="00994F7C"/>
    <w:rsid w:val="00996505"/>
    <w:rsid w:val="009A489C"/>
    <w:rsid w:val="009B140A"/>
    <w:rsid w:val="009C1C46"/>
    <w:rsid w:val="009C3D1E"/>
    <w:rsid w:val="009C4187"/>
    <w:rsid w:val="009C6359"/>
    <w:rsid w:val="009C79C7"/>
    <w:rsid w:val="009D0BEA"/>
    <w:rsid w:val="009D2F86"/>
    <w:rsid w:val="009D53C6"/>
    <w:rsid w:val="009E17F9"/>
    <w:rsid w:val="009E37CE"/>
    <w:rsid w:val="009E3E14"/>
    <w:rsid w:val="009E42D5"/>
    <w:rsid w:val="009E68FB"/>
    <w:rsid w:val="009F6645"/>
    <w:rsid w:val="00A037EF"/>
    <w:rsid w:val="00A0434E"/>
    <w:rsid w:val="00A05BAD"/>
    <w:rsid w:val="00A07A65"/>
    <w:rsid w:val="00A102D8"/>
    <w:rsid w:val="00A153AF"/>
    <w:rsid w:val="00A2042E"/>
    <w:rsid w:val="00A24C5A"/>
    <w:rsid w:val="00A33846"/>
    <w:rsid w:val="00A409F6"/>
    <w:rsid w:val="00A41703"/>
    <w:rsid w:val="00A532C5"/>
    <w:rsid w:val="00A56CDF"/>
    <w:rsid w:val="00A56EDF"/>
    <w:rsid w:val="00A60809"/>
    <w:rsid w:val="00A61EF2"/>
    <w:rsid w:val="00A62AEE"/>
    <w:rsid w:val="00A63636"/>
    <w:rsid w:val="00A647ED"/>
    <w:rsid w:val="00A72E65"/>
    <w:rsid w:val="00AA3DDB"/>
    <w:rsid w:val="00AA593F"/>
    <w:rsid w:val="00AA7286"/>
    <w:rsid w:val="00AB3229"/>
    <w:rsid w:val="00AB5A2C"/>
    <w:rsid w:val="00AB5A88"/>
    <w:rsid w:val="00AB6AB1"/>
    <w:rsid w:val="00AC0B9B"/>
    <w:rsid w:val="00AC4A1A"/>
    <w:rsid w:val="00AC57C9"/>
    <w:rsid w:val="00AC6833"/>
    <w:rsid w:val="00AD2094"/>
    <w:rsid w:val="00AD69B1"/>
    <w:rsid w:val="00AE1928"/>
    <w:rsid w:val="00AF1963"/>
    <w:rsid w:val="00AF2C0C"/>
    <w:rsid w:val="00B0181C"/>
    <w:rsid w:val="00B03797"/>
    <w:rsid w:val="00B05E4E"/>
    <w:rsid w:val="00B05F34"/>
    <w:rsid w:val="00B12889"/>
    <w:rsid w:val="00B15908"/>
    <w:rsid w:val="00B15D83"/>
    <w:rsid w:val="00B17E37"/>
    <w:rsid w:val="00B21C69"/>
    <w:rsid w:val="00B22215"/>
    <w:rsid w:val="00B267B0"/>
    <w:rsid w:val="00B3421F"/>
    <w:rsid w:val="00B41471"/>
    <w:rsid w:val="00B42062"/>
    <w:rsid w:val="00B44731"/>
    <w:rsid w:val="00B44BD8"/>
    <w:rsid w:val="00B51135"/>
    <w:rsid w:val="00B54A2E"/>
    <w:rsid w:val="00B5792D"/>
    <w:rsid w:val="00B606D5"/>
    <w:rsid w:val="00B622B8"/>
    <w:rsid w:val="00B633FF"/>
    <w:rsid w:val="00B649D2"/>
    <w:rsid w:val="00B71932"/>
    <w:rsid w:val="00B7772E"/>
    <w:rsid w:val="00B80825"/>
    <w:rsid w:val="00B8239B"/>
    <w:rsid w:val="00B83F18"/>
    <w:rsid w:val="00B92608"/>
    <w:rsid w:val="00B934FD"/>
    <w:rsid w:val="00B93CE2"/>
    <w:rsid w:val="00BA0F03"/>
    <w:rsid w:val="00BA14FA"/>
    <w:rsid w:val="00BA7004"/>
    <w:rsid w:val="00BB29DB"/>
    <w:rsid w:val="00BB2C7A"/>
    <w:rsid w:val="00BB3A62"/>
    <w:rsid w:val="00BB4BC3"/>
    <w:rsid w:val="00BC16FB"/>
    <w:rsid w:val="00BC294C"/>
    <w:rsid w:val="00BC32AB"/>
    <w:rsid w:val="00BC77A8"/>
    <w:rsid w:val="00BD16DE"/>
    <w:rsid w:val="00BD33A7"/>
    <w:rsid w:val="00BD4244"/>
    <w:rsid w:val="00BD4D03"/>
    <w:rsid w:val="00BD66A8"/>
    <w:rsid w:val="00BE184E"/>
    <w:rsid w:val="00BE2228"/>
    <w:rsid w:val="00BE5F05"/>
    <w:rsid w:val="00BF01F0"/>
    <w:rsid w:val="00C04CDB"/>
    <w:rsid w:val="00C04CF5"/>
    <w:rsid w:val="00C04F50"/>
    <w:rsid w:val="00C073CB"/>
    <w:rsid w:val="00C11FA3"/>
    <w:rsid w:val="00C136BB"/>
    <w:rsid w:val="00C168B8"/>
    <w:rsid w:val="00C22890"/>
    <w:rsid w:val="00C354C7"/>
    <w:rsid w:val="00C3774D"/>
    <w:rsid w:val="00C449D5"/>
    <w:rsid w:val="00C5094D"/>
    <w:rsid w:val="00C52909"/>
    <w:rsid w:val="00C55054"/>
    <w:rsid w:val="00C55C41"/>
    <w:rsid w:val="00C67252"/>
    <w:rsid w:val="00C720A3"/>
    <w:rsid w:val="00C72C63"/>
    <w:rsid w:val="00C73B97"/>
    <w:rsid w:val="00C77FA9"/>
    <w:rsid w:val="00C81640"/>
    <w:rsid w:val="00C83178"/>
    <w:rsid w:val="00C84A83"/>
    <w:rsid w:val="00C87C67"/>
    <w:rsid w:val="00C9136E"/>
    <w:rsid w:val="00C95AB5"/>
    <w:rsid w:val="00CA0277"/>
    <w:rsid w:val="00CA269B"/>
    <w:rsid w:val="00CA3BE2"/>
    <w:rsid w:val="00CA458E"/>
    <w:rsid w:val="00CA5078"/>
    <w:rsid w:val="00CA6CED"/>
    <w:rsid w:val="00CB57AE"/>
    <w:rsid w:val="00CC05C1"/>
    <w:rsid w:val="00CD1CE1"/>
    <w:rsid w:val="00CD6C7E"/>
    <w:rsid w:val="00CE141B"/>
    <w:rsid w:val="00CF1F1C"/>
    <w:rsid w:val="00CF42F2"/>
    <w:rsid w:val="00CF59F8"/>
    <w:rsid w:val="00D016B6"/>
    <w:rsid w:val="00D0765E"/>
    <w:rsid w:val="00D10B5D"/>
    <w:rsid w:val="00D11617"/>
    <w:rsid w:val="00D11ED2"/>
    <w:rsid w:val="00D13804"/>
    <w:rsid w:val="00D21985"/>
    <w:rsid w:val="00D22193"/>
    <w:rsid w:val="00D26A6D"/>
    <w:rsid w:val="00D30274"/>
    <w:rsid w:val="00D31B27"/>
    <w:rsid w:val="00D35DF2"/>
    <w:rsid w:val="00D4144E"/>
    <w:rsid w:val="00D41F2F"/>
    <w:rsid w:val="00D45721"/>
    <w:rsid w:val="00D47B2F"/>
    <w:rsid w:val="00D518E5"/>
    <w:rsid w:val="00D53B87"/>
    <w:rsid w:val="00D54307"/>
    <w:rsid w:val="00D57441"/>
    <w:rsid w:val="00D62392"/>
    <w:rsid w:val="00D655B6"/>
    <w:rsid w:val="00D74A94"/>
    <w:rsid w:val="00D74BC7"/>
    <w:rsid w:val="00D77A77"/>
    <w:rsid w:val="00D83D50"/>
    <w:rsid w:val="00DA5734"/>
    <w:rsid w:val="00DA57D3"/>
    <w:rsid w:val="00DA7C97"/>
    <w:rsid w:val="00DB159A"/>
    <w:rsid w:val="00DB1A2B"/>
    <w:rsid w:val="00DB5B95"/>
    <w:rsid w:val="00DB6DBA"/>
    <w:rsid w:val="00DC3DD6"/>
    <w:rsid w:val="00DC4972"/>
    <w:rsid w:val="00DD2437"/>
    <w:rsid w:val="00DE5D16"/>
    <w:rsid w:val="00DE7841"/>
    <w:rsid w:val="00DE7E72"/>
    <w:rsid w:val="00DF1279"/>
    <w:rsid w:val="00E023D7"/>
    <w:rsid w:val="00E03A56"/>
    <w:rsid w:val="00E0600E"/>
    <w:rsid w:val="00E117C5"/>
    <w:rsid w:val="00E15073"/>
    <w:rsid w:val="00E32F2F"/>
    <w:rsid w:val="00E33D7A"/>
    <w:rsid w:val="00E37047"/>
    <w:rsid w:val="00E40C93"/>
    <w:rsid w:val="00E41983"/>
    <w:rsid w:val="00E4331F"/>
    <w:rsid w:val="00E50545"/>
    <w:rsid w:val="00E5335D"/>
    <w:rsid w:val="00E67BBC"/>
    <w:rsid w:val="00E714EE"/>
    <w:rsid w:val="00E724D2"/>
    <w:rsid w:val="00E86AC9"/>
    <w:rsid w:val="00E878CD"/>
    <w:rsid w:val="00E91253"/>
    <w:rsid w:val="00E921A7"/>
    <w:rsid w:val="00E93150"/>
    <w:rsid w:val="00E9527C"/>
    <w:rsid w:val="00EA5069"/>
    <w:rsid w:val="00EB0EFA"/>
    <w:rsid w:val="00EB0FA2"/>
    <w:rsid w:val="00EB129F"/>
    <w:rsid w:val="00EB6E4D"/>
    <w:rsid w:val="00EC08DC"/>
    <w:rsid w:val="00EC0E9B"/>
    <w:rsid w:val="00EC323D"/>
    <w:rsid w:val="00ED01D0"/>
    <w:rsid w:val="00ED1C2A"/>
    <w:rsid w:val="00ED3F37"/>
    <w:rsid w:val="00ED6C0C"/>
    <w:rsid w:val="00EF3BFC"/>
    <w:rsid w:val="00EF4363"/>
    <w:rsid w:val="00EF65AF"/>
    <w:rsid w:val="00EF70CB"/>
    <w:rsid w:val="00EF7CB4"/>
    <w:rsid w:val="00F0182F"/>
    <w:rsid w:val="00F11574"/>
    <w:rsid w:val="00F1361D"/>
    <w:rsid w:val="00F13BA5"/>
    <w:rsid w:val="00F14ABD"/>
    <w:rsid w:val="00F16A96"/>
    <w:rsid w:val="00F17889"/>
    <w:rsid w:val="00F21C4E"/>
    <w:rsid w:val="00F23AEB"/>
    <w:rsid w:val="00F252E5"/>
    <w:rsid w:val="00F26E5E"/>
    <w:rsid w:val="00F374EB"/>
    <w:rsid w:val="00F37C6E"/>
    <w:rsid w:val="00F417A2"/>
    <w:rsid w:val="00F452A6"/>
    <w:rsid w:val="00F455E4"/>
    <w:rsid w:val="00F45EF1"/>
    <w:rsid w:val="00F46B54"/>
    <w:rsid w:val="00F509DA"/>
    <w:rsid w:val="00F51845"/>
    <w:rsid w:val="00F5270C"/>
    <w:rsid w:val="00F61E91"/>
    <w:rsid w:val="00F74EFA"/>
    <w:rsid w:val="00F7614D"/>
    <w:rsid w:val="00F822E4"/>
    <w:rsid w:val="00F8668E"/>
    <w:rsid w:val="00F87049"/>
    <w:rsid w:val="00FA4126"/>
    <w:rsid w:val="00FB228D"/>
    <w:rsid w:val="00FB26AE"/>
    <w:rsid w:val="00FC38D0"/>
    <w:rsid w:val="00FC54A8"/>
    <w:rsid w:val="00FC5FBE"/>
    <w:rsid w:val="00FD126C"/>
    <w:rsid w:val="00FD7048"/>
    <w:rsid w:val="00FE1347"/>
    <w:rsid w:val="00FE3B8E"/>
    <w:rsid w:val="00FF0E7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3A"/>
    <w:rPr>
      <w:rFonts w:ascii="Times New Roman" w:hAnsi="Times New Roman"/>
      <w:lang w:eastAsia="en-US"/>
    </w:rPr>
  </w:style>
  <w:style w:type="paragraph" w:styleId="Heading1">
    <w:name w:val="heading 1"/>
    <w:basedOn w:val="Normal"/>
    <w:next w:val="Normal"/>
    <w:link w:val="Heading1Char"/>
    <w:uiPriority w:val="9"/>
    <w:qFormat/>
    <w:rsid w:val="00CE141B"/>
    <w:pPr>
      <w:keepNext/>
      <w:spacing w:before="240" w:after="60"/>
      <w:outlineLvl w:val="0"/>
    </w:pPr>
    <w:rPr>
      <w:rFonts w:ascii="Cambria" w:eastAsia="Times New Roman" w:hAnsi="Cambria"/>
      <w:b/>
      <w:bCs/>
      <w:kern w:val="32"/>
      <w:sz w:val="32"/>
      <w:szCs w:val="32"/>
    </w:rPr>
  </w:style>
  <w:style w:type="paragraph" w:styleId="Heading4">
    <w:name w:val="heading 4"/>
    <w:aliases w:val="h4"/>
    <w:basedOn w:val="Normal"/>
    <w:next w:val="Normal"/>
    <w:link w:val="Heading4Char"/>
    <w:qFormat/>
    <w:rsid w:val="0032383A"/>
    <w:pPr>
      <w:keepNext/>
      <w:tabs>
        <w:tab w:val="left" w:pos="2694"/>
      </w:tabs>
      <w:ind w:left="708"/>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link w:val="Heading4"/>
    <w:rsid w:val="0032383A"/>
    <w:rPr>
      <w:rFonts w:ascii="Arial" w:eastAsia="Malgun Gothic" w:hAnsi="Arial" w:cs="Times New Roman"/>
      <w:b/>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32383A"/>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2383A"/>
    <w:rPr>
      <w:rFonts w:ascii="Times New Roman" w:eastAsia="Malgun Gothic" w:hAnsi="Times New Roman" w:cs="Times New Roman"/>
      <w:sz w:val="20"/>
      <w:szCs w:val="20"/>
      <w:lang w:val="en-GB"/>
    </w:rPr>
  </w:style>
  <w:style w:type="paragraph" w:styleId="Footer">
    <w:name w:val="footer"/>
    <w:basedOn w:val="Normal"/>
    <w:link w:val="FooterChar"/>
    <w:rsid w:val="0032383A"/>
    <w:pPr>
      <w:tabs>
        <w:tab w:val="center" w:pos="4153"/>
        <w:tab w:val="right" w:pos="8306"/>
      </w:tabs>
    </w:pPr>
  </w:style>
  <w:style w:type="character" w:customStyle="1" w:styleId="FooterChar">
    <w:name w:val="Footer Char"/>
    <w:link w:val="Footer"/>
    <w:rsid w:val="0032383A"/>
    <w:rPr>
      <w:rFonts w:ascii="Times New Roman" w:eastAsia="Malgun Gothic" w:hAnsi="Times New Roman" w:cs="Times New Roman"/>
      <w:sz w:val="20"/>
      <w:szCs w:val="20"/>
      <w:lang w:val="en-GB"/>
    </w:rPr>
  </w:style>
  <w:style w:type="paragraph" w:customStyle="1" w:styleId="CRCoverPage">
    <w:name w:val="CR Cover Page"/>
    <w:rsid w:val="0032383A"/>
    <w:pPr>
      <w:spacing w:after="120"/>
    </w:pPr>
    <w:rPr>
      <w:rFonts w:ascii="Arial" w:hAnsi="Arial"/>
      <w:lang w:eastAsia="en-US"/>
    </w:rPr>
  </w:style>
  <w:style w:type="character" w:styleId="Hyperlink">
    <w:name w:val="Hyperlink"/>
    <w:uiPriority w:val="99"/>
    <w:unhideWhenUsed/>
    <w:rsid w:val="000B3088"/>
    <w:rPr>
      <w:color w:val="0563C1"/>
      <w:u w:val="single"/>
    </w:rPr>
  </w:style>
  <w:style w:type="paragraph" w:styleId="BalloonText">
    <w:name w:val="Balloon Text"/>
    <w:basedOn w:val="Normal"/>
    <w:link w:val="BalloonTextChar"/>
    <w:uiPriority w:val="99"/>
    <w:semiHidden/>
    <w:unhideWhenUsed/>
    <w:rsid w:val="0029311D"/>
    <w:rPr>
      <w:rFonts w:ascii="Segoe UI" w:hAnsi="Segoe UI"/>
      <w:sz w:val="18"/>
      <w:szCs w:val="18"/>
    </w:rPr>
  </w:style>
  <w:style w:type="character" w:customStyle="1" w:styleId="BalloonTextChar">
    <w:name w:val="Balloon Text Char"/>
    <w:link w:val="BalloonText"/>
    <w:uiPriority w:val="99"/>
    <w:semiHidden/>
    <w:rsid w:val="0029311D"/>
    <w:rPr>
      <w:rFonts w:ascii="Segoe UI" w:eastAsia="Malgun Gothic" w:hAnsi="Segoe UI" w:cs="Segoe UI"/>
      <w:sz w:val="18"/>
      <w:szCs w:val="18"/>
      <w:lang w:val="en-GB"/>
    </w:rPr>
  </w:style>
  <w:style w:type="table" w:styleId="TableGrid">
    <w:name w:val="Table Grid"/>
    <w:basedOn w:val="TableNormal"/>
    <w:uiPriority w:val="39"/>
    <w:rsid w:val="00D74B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B6DBA"/>
    <w:pPr>
      <w:ind w:left="1304"/>
    </w:pPr>
  </w:style>
  <w:style w:type="character" w:customStyle="1" w:styleId="Heading1Char">
    <w:name w:val="Heading 1 Char"/>
    <w:link w:val="Heading1"/>
    <w:uiPriority w:val="9"/>
    <w:rsid w:val="00CE141B"/>
    <w:rPr>
      <w:rFonts w:ascii="Cambria" w:eastAsia="Times New Roman" w:hAnsi="Cambria" w:cs="Times New Roman"/>
      <w:b/>
      <w:bCs/>
      <w:kern w:val="32"/>
      <w:sz w:val="32"/>
      <w:szCs w:val="32"/>
      <w:lang w:val="en-GB" w:eastAsia="en-US"/>
    </w:rPr>
  </w:style>
  <w:style w:type="paragraph" w:customStyle="1" w:styleId="EX">
    <w:name w:val="EX"/>
    <w:basedOn w:val="Normal"/>
    <w:rsid w:val="00CE141B"/>
    <w:pPr>
      <w:keepLines/>
      <w:spacing w:after="180"/>
      <w:ind w:left="1702" w:hanging="1418"/>
    </w:pPr>
    <w:rPr>
      <w:rFonts w:eastAsia="Times New Roman"/>
    </w:rPr>
  </w:style>
  <w:style w:type="character" w:styleId="CommentReference">
    <w:name w:val="annotation reference"/>
    <w:uiPriority w:val="99"/>
    <w:semiHidden/>
    <w:unhideWhenUsed/>
    <w:rsid w:val="00F822E4"/>
    <w:rPr>
      <w:sz w:val="16"/>
      <w:szCs w:val="16"/>
    </w:rPr>
  </w:style>
  <w:style w:type="paragraph" w:styleId="CommentText">
    <w:name w:val="annotation text"/>
    <w:basedOn w:val="Normal"/>
    <w:link w:val="CommentTextChar"/>
    <w:uiPriority w:val="99"/>
    <w:semiHidden/>
    <w:unhideWhenUsed/>
    <w:rsid w:val="00F822E4"/>
  </w:style>
  <w:style w:type="character" w:customStyle="1" w:styleId="CommentTextChar">
    <w:name w:val="Comment Text Char"/>
    <w:link w:val="CommentText"/>
    <w:uiPriority w:val="99"/>
    <w:semiHidden/>
    <w:rsid w:val="00F822E4"/>
    <w:rPr>
      <w:rFonts w:ascii="Times New Roman" w:eastAsia="Malgun Gothic" w:hAnsi="Times New Roman"/>
      <w:lang w:val="en-GB" w:eastAsia="en-US"/>
    </w:rPr>
  </w:style>
  <w:style w:type="paragraph" w:styleId="CommentSubject">
    <w:name w:val="annotation subject"/>
    <w:basedOn w:val="CommentText"/>
    <w:next w:val="CommentText"/>
    <w:link w:val="CommentSubjectChar"/>
    <w:uiPriority w:val="99"/>
    <w:semiHidden/>
    <w:unhideWhenUsed/>
    <w:rsid w:val="00F822E4"/>
    <w:rPr>
      <w:b/>
      <w:bCs/>
    </w:rPr>
  </w:style>
  <w:style w:type="character" w:customStyle="1" w:styleId="CommentSubjectChar">
    <w:name w:val="Comment Subject Char"/>
    <w:link w:val="CommentSubject"/>
    <w:uiPriority w:val="99"/>
    <w:semiHidden/>
    <w:rsid w:val="00F822E4"/>
    <w:rPr>
      <w:rFonts w:ascii="Times New Roman" w:eastAsia="Malgun Gothic" w:hAnsi="Times New Roman"/>
      <w:b/>
      <w:bCs/>
      <w:lang w:val="en-GB" w:eastAsia="en-US"/>
    </w:rPr>
  </w:style>
  <w:style w:type="paragraph" w:customStyle="1" w:styleId="Doc-text2">
    <w:name w:val="Doc-text2"/>
    <w:basedOn w:val="Normal"/>
    <w:link w:val="Doc-text2Char"/>
    <w:qFormat/>
    <w:rsid w:val="00342FE2"/>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342FE2"/>
    <w:rPr>
      <w:rFonts w:ascii="Arial" w:eastAsia="MS Mincho" w:hAnsi="Arial"/>
      <w:szCs w:val="24"/>
      <w:lang w:val="en-GB" w:eastAsia="en-GB"/>
    </w:rPr>
  </w:style>
  <w:style w:type="paragraph" w:styleId="Revision">
    <w:name w:val="Revision"/>
    <w:hidden/>
    <w:uiPriority w:val="99"/>
    <w:semiHidden/>
    <w:rsid w:val="009D53C6"/>
    <w:rPr>
      <w:rFonts w:ascii="Times New Roman" w:hAnsi="Times New Roman"/>
      <w:lang w:eastAsia="en-US"/>
    </w:rPr>
  </w:style>
  <w:style w:type="paragraph" w:styleId="Caption">
    <w:name w:val="caption"/>
    <w:basedOn w:val="Normal"/>
    <w:next w:val="Normal"/>
    <w:uiPriority w:val="35"/>
    <w:unhideWhenUsed/>
    <w:qFormat/>
    <w:rsid w:val="00062511"/>
    <w:rPr>
      <w:b/>
      <w:bCs/>
    </w:rPr>
  </w:style>
  <w:style w:type="paragraph" w:styleId="DocumentMap">
    <w:name w:val="Document Map"/>
    <w:basedOn w:val="Normal"/>
    <w:link w:val="DocumentMapChar"/>
    <w:uiPriority w:val="99"/>
    <w:semiHidden/>
    <w:unhideWhenUsed/>
    <w:rsid w:val="00ED6C0C"/>
    <w:rPr>
      <w:rFonts w:ascii="Tahoma" w:hAnsi="Tahoma" w:cs="Tahoma"/>
      <w:sz w:val="16"/>
      <w:szCs w:val="16"/>
    </w:rPr>
  </w:style>
  <w:style w:type="character" w:customStyle="1" w:styleId="DocumentMapChar">
    <w:name w:val="Document Map Char"/>
    <w:basedOn w:val="DefaultParagraphFont"/>
    <w:link w:val="DocumentMap"/>
    <w:uiPriority w:val="99"/>
    <w:semiHidden/>
    <w:rsid w:val="00ED6C0C"/>
    <w:rPr>
      <w:rFonts w:ascii="Tahoma" w:hAnsi="Tahoma" w:cs="Tahoma"/>
      <w:sz w:val="16"/>
      <w:szCs w:val="16"/>
      <w:lang w:val="en-GB" w:bidi="ar-SA"/>
    </w:rPr>
  </w:style>
  <w:style w:type="paragraph" w:styleId="FootnoteText">
    <w:name w:val="footnote text"/>
    <w:basedOn w:val="Normal"/>
    <w:link w:val="FootnoteTextChar"/>
    <w:uiPriority w:val="99"/>
    <w:semiHidden/>
    <w:unhideWhenUsed/>
    <w:rsid w:val="00ED6C0C"/>
  </w:style>
  <w:style w:type="character" w:customStyle="1" w:styleId="FootnoteTextChar">
    <w:name w:val="Footnote Text Char"/>
    <w:basedOn w:val="DefaultParagraphFont"/>
    <w:link w:val="FootnoteText"/>
    <w:uiPriority w:val="99"/>
    <w:semiHidden/>
    <w:rsid w:val="00ED6C0C"/>
    <w:rPr>
      <w:rFonts w:ascii="Times New Roman" w:hAnsi="Times New Roman"/>
      <w:lang w:val="en-GB" w:bidi="ar-SA"/>
    </w:rPr>
  </w:style>
  <w:style w:type="character" w:styleId="FootnoteReference">
    <w:name w:val="footnote reference"/>
    <w:basedOn w:val="DefaultParagraphFont"/>
    <w:uiPriority w:val="99"/>
    <w:semiHidden/>
    <w:unhideWhenUsed/>
    <w:rsid w:val="00ED6C0C"/>
    <w:rPr>
      <w:vertAlign w:val="superscript"/>
    </w:rPr>
  </w:style>
</w:styles>
</file>

<file path=word/webSettings.xml><?xml version="1.0" encoding="utf-8"?>
<w:webSettings xmlns:r="http://schemas.openxmlformats.org/officeDocument/2006/relationships" xmlns:w="http://schemas.openxmlformats.org/wordprocessingml/2006/main">
  <w:divs>
    <w:div w:id="697196326">
      <w:bodyDiv w:val="1"/>
      <w:marLeft w:val="0"/>
      <w:marRight w:val="0"/>
      <w:marTop w:val="0"/>
      <w:marBottom w:val="0"/>
      <w:divBdr>
        <w:top w:val="none" w:sz="0" w:space="0" w:color="auto"/>
        <w:left w:val="none" w:sz="0" w:space="0" w:color="auto"/>
        <w:bottom w:val="none" w:sz="0" w:space="0" w:color="auto"/>
        <w:right w:val="none" w:sz="0" w:space="0" w:color="auto"/>
      </w:divBdr>
    </w:div>
    <w:div w:id="786586972">
      <w:bodyDiv w:val="1"/>
      <w:marLeft w:val="0"/>
      <w:marRight w:val="0"/>
      <w:marTop w:val="0"/>
      <w:marBottom w:val="0"/>
      <w:divBdr>
        <w:top w:val="none" w:sz="0" w:space="0" w:color="auto"/>
        <w:left w:val="none" w:sz="0" w:space="0" w:color="auto"/>
        <w:bottom w:val="none" w:sz="0" w:space="0" w:color="auto"/>
        <w:right w:val="none" w:sz="0" w:space="0" w:color="auto"/>
      </w:divBdr>
    </w:div>
    <w:div w:id="860971932">
      <w:bodyDiv w:val="1"/>
      <w:marLeft w:val="0"/>
      <w:marRight w:val="0"/>
      <w:marTop w:val="0"/>
      <w:marBottom w:val="0"/>
      <w:divBdr>
        <w:top w:val="none" w:sz="0" w:space="0" w:color="auto"/>
        <w:left w:val="none" w:sz="0" w:space="0" w:color="auto"/>
        <w:bottom w:val="none" w:sz="0" w:space="0" w:color="auto"/>
        <w:right w:val="none" w:sz="0" w:space="0" w:color="auto"/>
      </w:divBdr>
    </w:div>
    <w:div w:id="1016930555">
      <w:bodyDiv w:val="1"/>
      <w:marLeft w:val="0"/>
      <w:marRight w:val="0"/>
      <w:marTop w:val="0"/>
      <w:marBottom w:val="0"/>
      <w:divBdr>
        <w:top w:val="none" w:sz="0" w:space="0" w:color="auto"/>
        <w:left w:val="none" w:sz="0" w:space="0" w:color="auto"/>
        <w:bottom w:val="none" w:sz="0" w:space="0" w:color="auto"/>
        <w:right w:val="none" w:sz="0" w:space="0" w:color="auto"/>
      </w:divBdr>
    </w:div>
    <w:div w:id="1148088011">
      <w:bodyDiv w:val="1"/>
      <w:marLeft w:val="0"/>
      <w:marRight w:val="0"/>
      <w:marTop w:val="0"/>
      <w:marBottom w:val="0"/>
      <w:divBdr>
        <w:top w:val="none" w:sz="0" w:space="0" w:color="auto"/>
        <w:left w:val="none" w:sz="0" w:space="0" w:color="auto"/>
        <w:bottom w:val="none" w:sz="0" w:space="0" w:color="auto"/>
        <w:right w:val="none" w:sz="0" w:space="0" w:color="auto"/>
      </w:divBdr>
      <w:divsChild>
        <w:div w:id="428158110">
          <w:marLeft w:val="1800"/>
          <w:marRight w:val="0"/>
          <w:marTop w:val="96"/>
          <w:marBottom w:val="0"/>
          <w:divBdr>
            <w:top w:val="none" w:sz="0" w:space="0" w:color="auto"/>
            <w:left w:val="none" w:sz="0" w:space="0" w:color="auto"/>
            <w:bottom w:val="none" w:sz="0" w:space="0" w:color="auto"/>
            <w:right w:val="none" w:sz="0" w:space="0" w:color="auto"/>
          </w:divBdr>
        </w:div>
      </w:divsChild>
    </w:div>
    <w:div w:id="1152869987">
      <w:bodyDiv w:val="1"/>
      <w:marLeft w:val="0"/>
      <w:marRight w:val="0"/>
      <w:marTop w:val="0"/>
      <w:marBottom w:val="0"/>
      <w:divBdr>
        <w:top w:val="none" w:sz="0" w:space="0" w:color="auto"/>
        <w:left w:val="none" w:sz="0" w:space="0" w:color="auto"/>
        <w:bottom w:val="none" w:sz="0" w:space="0" w:color="auto"/>
        <w:right w:val="none" w:sz="0" w:space="0" w:color="auto"/>
      </w:divBdr>
    </w:div>
    <w:div w:id="1240095537">
      <w:bodyDiv w:val="1"/>
      <w:marLeft w:val="0"/>
      <w:marRight w:val="0"/>
      <w:marTop w:val="0"/>
      <w:marBottom w:val="0"/>
      <w:divBdr>
        <w:top w:val="none" w:sz="0" w:space="0" w:color="auto"/>
        <w:left w:val="none" w:sz="0" w:space="0" w:color="auto"/>
        <w:bottom w:val="none" w:sz="0" w:space="0" w:color="auto"/>
        <w:right w:val="none" w:sz="0" w:space="0" w:color="auto"/>
      </w:divBdr>
    </w:div>
    <w:div w:id="1341932163">
      <w:bodyDiv w:val="1"/>
      <w:marLeft w:val="0"/>
      <w:marRight w:val="0"/>
      <w:marTop w:val="0"/>
      <w:marBottom w:val="0"/>
      <w:divBdr>
        <w:top w:val="none" w:sz="0" w:space="0" w:color="auto"/>
        <w:left w:val="none" w:sz="0" w:space="0" w:color="auto"/>
        <w:bottom w:val="none" w:sz="0" w:space="0" w:color="auto"/>
        <w:right w:val="none" w:sz="0" w:space="0" w:color="auto"/>
      </w:divBdr>
    </w:div>
    <w:div w:id="1388147224">
      <w:bodyDiv w:val="1"/>
      <w:marLeft w:val="0"/>
      <w:marRight w:val="0"/>
      <w:marTop w:val="0"/>
      <w:marBottom w:val="0"/>
      <w:divBdr>
        <w:top w:val="none" w:sz="0" w:space="0" w:color="auto"/>
        <w:left w:val="none" w:sz="0" w:space="0" w:color="auto"/>
        <w:bottom w:val="none" w:sz="0" w:space="0" w:color="auto"/>
        <w:right w:val="none" w:sz="0" w:space="0" w:color="auto"/>
      </w:divBdr>
    </w:div>
    <w:div w:id="1441947786">
      <w:bodyDiv w:val="1"/>
      <w:marLeft w:val="0"/>
      <w:marRight w:val="0"/>
      <w:marTop w:val="0"/>
      <w:marBottom w:val="0"/>
      <w:divBdr>
        <w:top w:val="none" w:sz="0" w:space="0" w:color="auto"/>
        <w:left w:val="none" w:sz="0" w:space="0" w:color="auto"/>
        <w:bottom w:val="none" w:sz="0" w:space="0" w:color="auto"/>
        <w:right w:val="none" w:sz="0" w:space="0" w:color="auto"/>
      </w:divBdr>
    </w:div>
    <w:div w:id="144207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F6D59-DA32-4B9A-8650-1DEA9CAC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227</Words>
  <Characters>1298</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Chatterjee, Debdeep</dc:creator>
  <cp:lastModifiedBy>sak</cp:lastModifiedBy>
  <cp:revision>2</cp:revision>
  <dcterms:created xsi:type="dcterms:W3CDTF">2015-11-20T17:12:00Z</dcterms:created>
  <dcterms:modified xsi:type="dcterms:W3CDTF">2015-11-20T17:12:00Z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